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EFD3" w14:textId="77777777" w:rsidR="009921E7" w:rsidRDefault="009921E7" w:rsidP="009921E7">
      <w:pPr>
        <w:jc w:val="both"/>
        <w:rPr>
          <w:rFonts w:ascii="Times New Roman" w:hAnsi="Times New Roman" w:cs="Times New Roman"/>
          <w:b/>
          <w:sz w:val="28"/>
          <w:szCs w:val="28"/>
          <w:lang w:val="es-ES"/>
        </w:rPr>
      </w:pPr>
      <w:r>
        <w:rPr>
          <w:rFonts w:ascii="Times New Roman" w:hAnsi="Times New Roman" w:cs="Times New Roman"/>
          <w:b/>
          <w:sz w:val="28"/>
          <w:szCs w:val="28"/>
          <w:lang w:val="es-ES"/>
        </w:rPr>
        <w:t>Midiendo el vapor de agua de la atmósfera con un termómetro infrarrojo</w:t>
      </w:r>
    </w:p>
    <w:p w14:paraId="3117AD31" w14:textId="3008FDE6" w:rsidR="009921E7" w:rsidRPr="009921E7" w:rsidRDefault="009921E7">
      <w:pPr>
        <w:jc w:val="both"/>
        <w:rPr>
          <w:rFonts w:ascii="Times New Roman" w:hAnsi="Times New Roman" w:cs="Times New Roman"/>
          <w:b/>
          <w:sz w:val="28"/>
          <w:szCs w:val="28"/>
        </w:rPr>
      </w:pPr>
      <w:r w:rsidRPr="009921E7">
        <w:rPr>
          <w:rFonts w:ascii="Times New Roman" w:hAnsi="Times New Roman" w:cs="Times New Roman"/>
          <w:b/>
          <w:sz w:val="28"/>
          <w:szCs w:val="28"/>
        </w:rPr>
        <w:t>Measuring at</w:t>
      </w:r>
      <w:r w:rsidR="00250D41">
        <w:rPr>
          <w:rFonts w:ascii="Times New Roman" w:hAnsi="Times New Roman" w:cs="Times New Roman"/>
          <w:b/>
          <w:sz w:val="28"/>
          <w:szCs w:val="28"/>
        </w:rPr>
        <w:t>mospheric</w:t>
      </w:r>
      <w:r w:rsidRPr="009921E7">
        <w:rPr>
          <w:rFonts w:ascii="Times New Roman" w:hAnsi="Times New Roman" w:cs="Times New Roman"/>
          <w:b/>
          <w:sz w:val="28"/>
          <w:szCs w:val="28"/>
        </w:rPr>
        <w:t xml:space="preserve"> water vapor using a</w:t>
      </w:r>
      <w:r>
        <w:rPr>
          <w:rFonts w:ascii="Times New Roman" w:hAnsi="Times New Roman" w:cs="Times New Roman"/>
          <w:b/>
          <w:sz w:val="28"/>
          <w:szCs w:val="28"/>
        </w:rPr>
        <w:t>n infra</w:t>
      </w:r>
      <w:r w:rsidRPr="009921E7">
        <w:rPr>
          <w:rFonts w:ascii="Times New Roman" w:hAnsi="Times New Roman" w:cs="Times New Roman"/>
          <w:b/>
          <w:sz w:val="28"/>
          <w:szCs w:val="28"/>
        </w:rPr>
        <w:t>red thermometer</w:t>
      </w:r>
    </w:p>
    <w:p w14:paraId="63783AE0" w14:textId="77777777" w:rsidR="009921E7" w:rsidRDefault="009921E7" w:rsidP="009921E7">
      <w:pPr>
        <w:jc w:val="both"/>
        <w:rPr>
          <w:rFonts w:ascii="Times New Roman" w:hAnsi="Times New Roman" w:cs="Times New Roman"/>
          <w:sz w:val="20"/>
          <w:szCs w:val="20"/>
          <w:lang w:val="es-ES"/>
        </w:rPr>
      </w:pPr>
      <w:r>
        <w:rPr>
          <w:rFonts w:ascii="Times New Roman" w:hAnsi="Times New Roman" w:cs="Times New Roman"/>
          <w:sz w:val="20"/>
          <w:szCs w:val="20"/>
          <w:lang w:val="es-ES"/>
        </w:rPr>
        <w:t>Alejandro J.P. Aparicio, Javier Vaquero-Martínez, María Cruz Gallego, Manuel Antón y José Manuel Vaquero</w:t>
      </w:r>
    </w:p>
    <w:p w14:paraId="16778084" w14:textId="77777777" w:rsidR="009921E7" w:rsidRDefault="009921E7" w:rsidP="009921E7">
      <w:pPr>
        <w:jc w:val="both"/>
        <w:rPr>
          <w:rFonts w:ascii="Times New Roman" w:hAnsi="Times New Roman" w:cs="Times New Roman"/>
          <w:sz w:val="20"/>
          <w:szCs w:val="20"/>
          <w:lang w:val="es-ES"/>
        </w:rPr>
      </w:pPr>
      <w:r>
        <w:rPr>
          <w:rFonts w:ascii="Times New Roman" w:hAnsi="Times New Roman" w:cs="Times New Roman"/>
          <w:sz w:val="20"/>
          <w:szCs w:val="20"/>
          <w:lang w:val="es-ES"/>
        </w:rPr>
        <w:t>Departamento de Física, Universidad de Extremadura</w:t>
      </w:r>
    </w:p>
    <w:p w14:paraId="1E1AD9C9" w14:textId="77777777" w:rsidR="00F54556" w:rsidRPr="00F54556" w:rsidRDefault="00F54556" w:rsidP="009921E7">
      <w:pPr>
        <w:jc w:val="both"/>
        <w:rPr>
          <w:rFonts w:ascii="Times New Roman" w:hAnsi="Times New Roman" w:cs="Times New Roman"/>
          <w:sz w:val="24"/>
          <w:szCs w:val="24"/>
          <w:lang w:val="es-ES"/>
        </w:rPr>
      </w:pPr>
    </w:p>
    <w:p w14:paraId="0F4BE2FD" w14:textId="30C8023B" w:rsidR="006739AC" w:rsidRDefault="006739AC" w:rsidP="009921E7">
      <w:pPr>
        <w:jc w:val="both"/>
        <w:rPr>
          <w:rFonts w:ascii="Times New Roman" w:hAnsi="Times New Roman" w:cs="Times New Roman"/>
          <w:sz w:val="24"/>
          <w:szCs w:val="24"/>
          <w:lang w:val="es-ES"/>
        </w:rPr>
      </w:pPr>
      <w:r w:rsidRPr="00924E74">
        <w:rPr>
          <w:rFonts w:ascii="Times New Roman" w:hAnsi="Times New Roman" w:cs="Times New Roman"/>
          <w:b/>
          <w:lang w:val="es-ES"/>
        </w:rPr>
        <w:t>Resumen</w:t>
      </w:r>
      <w:r w:rsidRPr="00924E74">
        <w:rPr>
          <w:rFonts w:ascii="Times New Roman" w:hAnsi="Times New Roman" w:cs="Times New Roman"/>
          <w:lang w:val="es-ES"/>
        </w:rPr>
        <w:t>. El vapor de agua juega un papel fundamental en la atmósfera terrestre. Por lo tanto, conocer con precisión su cantidad adquiere una gran importancia, empleándose para ello complejos dispositivos. En el presente trabajo, describimos un sencillo método que permite medir el contenido de vapor de agua atmosférico empleando un simple y económico termómetro infrarrojo. Así, la medida del vapor de agua puede ser efectuada por estudiantes de instituto o universidad, y ser llevada a cabo en forma de experimento cuando se aborden contenidos de ciencias atmosféricas en asignaturas encuadradas en el ámbito de las ciencias naturales y la geofísica.</w:t>
      </w:r>
    </w:p>
    <w:p w14:paraId="5FAD236C" w14:textId="3101F40F" w:rsidR="006739AC" w:rsidRDefault="006739AC" w:rsidP="006739AC">
      <w:pPr>
        <w:jc w:val="both"/>
        <w:rPr>
          <w:rFonts w:ascii="Times New Roman" w:hAnsi="Times New Roman" w:cs="Times New Roman"/>
        </w:rPr>
      </w:pPr>
      <w:r w:rsidRPr="006739AC">
        <w:rPr>
          <w:rFonts w:ascii="Times New Roman" w:hAnsi="Times New Roman" w:cs="Times New Roman"/>
          <w:b/>
        </w:rPr>
        <w:t>Abstract.</w:t>
      </w:r>
      <w:r w:rsidRPr="006739AC">
        <w:rPr>
          <w:rFonts w:ascii="Times New Roman" w:hAnsi="Times New Roman" w:cs="Times New Roman"/>
        </w:rPr>
        <w:t xml:space="preserve"> Water vapor plays a fundamental </w:t>
      </w:r>
      <w:r w:rsidR="00626E32" w:rsidRPr="006739AC">
        <w:rPr>
          <w:rFonts w:ascii="Times New Roman" w:hAnsi="Times New Roman" w:cs="Times New Roman"/>
        </w:rPr>
        <w:t>role</w:t>
      </w:r>
      <w:r w:rsidRPr="006739AC">
        <w:rPr>
          <w:rFonts w:ascii="Times New Roman" w:hAnsi="Times New Roman" w:cs="Times New Roman"/>
        </w:rPr>
        <w:t xml:space="preserve"> in the Earth's atmosphere. Therefore, it is of paramount importance to have precise information about it, using complex devices to accomplish that. In the present work, we describe a simple method that allows </w:t>
      </w:r>
      <w:proofErr w:type="gramStart"/>
      <w:r w:rsidRPr="006739AC">
        <w:rPr>
          <w:rFonts w:ascii="Times New Roman" w:hAnsi="Times New Roman" w:cs="Times New Roman"/>
        </w:rPr>
        <w:t>to measure</w:t>
      </w:r>
      <w:proofErr w:type="gramEnd"/>
      <w:r w:rsidRPr="006739AC">
        <w:rPr>
          <w:rFonts w:ascii="Times New Roman" w:hAnsi="Times New Roman" w:cs="Times New Roman"/>
        </w:rPr>
        <w:t xml:space="preserve"> the atmospheric water vapor content using a simple and economical infrared thermometer. Thus, water vapor measurement can be taken by undergraduate or high-school students, and be carried on in the form of an experiment when atmospheric science contents are studied in subjects from the natural sciences and geophysics fields.</w:t>
      </w:r>
    </w:p>
    <w:p w14:paraId="0EF6DAD7" w14:textId="77777777" w:rsidR="00F54556" w:rsidRPr="00F54556" w:rsidRDefault="00F54556" w:rsidP="006739AC">
      <w:pPr>
        <w:jc w:val="both"/>
        <w:rPr>
          <w:rFonts w:ascii="Times New Roman" w:hAnsi="Times New Roman" w:cs="Times New Roman"/>
          <w:sz w:val="24"/>
          <w:szCs w:val="24"/>
        </w:rPr>
      </w:pPr>
    </w:p>
    <w:p w14:paraId="5F57952D" w14:textId="768309D7" w:rsidR="006739AC" w:rsidRPr="006739AC" w:rsidRDefault="006739AC" w:rsidP="006739AC">
      <w:pPr>
        <w:spacing w:after="0"/>
        <w:jc w:val="both"/>
        <w:rPr>
          <w:rFonts w:ascii="Times New Roman" w:hAnsi="Times New Roman" w:cs="Times New Roman"/>
          <w:b/>
          <w:sz w:val="24"/>
          <w:szCs w:val="24"/>
          <w:lang w:val="es-ES"/>
        </w:rPr>
      </w:pPr>
      <w:r w:rsidRPr="006739AC">
        <w:rPr>
          <w:rFonts w:ascii="Times New Roman" w:hAnsi="Times New Roman" w:cs="Times New Roman"/>
          <w:b/>
          <w:sz w:val="24"/>
          <w:szCs w:val="24"/>
          <w:lang w:val="es-ES"/>
        </w:rPr>
        <w:t>Palabras clave</w:t>
      </w:r>
    </w:p>
    <w:p w14:paraId="3E02C314" w14:textId="77777777" w:rsidR="006739AC" w:rsidRPr="00D33EC3" w:rsidRDefault="006739AC" w:rsidP="006739AC">
      <w:pPr>
        <w:spacing w:after="0"/>
        <w:jc w:val="both"/>
        <w:rPr>
          <w:rFonts w:ascii="Times New Roman" w:hAnsi="Times New Roman" w:cs="Times New Roman"/>
          <w:sz w:val="24"/>
          <w:szCs w:val="24"/>
          <w:lang w:val="es-ES"/>
        </w:rPr>
      </w:pPr>
      <w:r w:rsidRPr="00D33EC3">
        <w:rPr>
          <w:rFonts w:ascii="Times New Roman" w:hAnsi="Times New Roman" w:cs="Times New Roman"/>
          <w:sz w:val="24"/>
          <w:szCs w:val="24"/>
          <w:lang w:val="es-ES"/>
        </w:rPr>
        <w:t>Experimento</w:t>
      </w:r>
    </w:p>
    <w:p w14:paraId="0B02BE0B" w14:textId="77777777" w:rsidR="006739AC" w:rsidRPr="00D33EC3" w:rsidRDefault="006739AC" w:rsidP="006739AC">
      <w:pPr>
        <w:spacing w:after="0"/>
        <w:jc w:val="both"/>
        <w:rPr>
          <w:rFonts w:ascii="Times New Roman" w:hAnsi="Times New Roman" w:cs="Times New Roman"/>
          <w:sz w:val="24"/>
          <w:szCs w:val="24"/>
          <w:lang w:val="es-ES"/>
        </w:rPr>
      </w:pPr>
      <w:r w:rsidRPr="00D33EC3">
        <w:rPr>
          <w:rFonts w:ascii="Times New Roman" w:hAnsi="Times New Roman" w:cs="Times New Roman"/>
          <w:sz w:val="24"/>
          <w:szCs w:val="24"/>
          <w:lang w:val="es-ES"/>
        </w:rPr>
        <w:t>Atmósfera</w:t>
      </w:r>
    </w:p>
    <w:p w14:paraId="0341756E" w14:textId="77777777" w:rsidR="006739AC" w:rsidRPr="00D33EC3" w:rsidRDefault="006739AC" w:rsidP="006739AC">
      <w:pPr>
        <w:spacing w:after="0"/>
        <w:jc w:val="both"/>
        <w:rPr>
          <w:rFonts w:ascii="Times New Roman" w:hAnsi="Times New Roman" w:cs="Times New Roman"/>
          <w:sz w:val="24"/>
          <w:szCs w:val="24"/>
          <w:lang w:val="es-ES"/>
        </w:rPr>
      </w:pPr>
      <w:r w:rsidRPr="00D33EC3">
        <w:rPr>
          <w:rFonts w:ascii="Times New Roman" w:hAnsi="Times New Roman" w:cs="Times New Roman"/>
          <w:sz w:val="24"/>
          <w:szCs w:val="24"/>
          <w:lang w:val="es-ES"/>
        </w:rPr>
        <w:t>Vapor de agua</w:t>
      </w:r>
    </w:p>
    <w:p w14:paraId="6D4FC0F9" w14:textId="0142B0BE" w:rsidR="006739AC" w:rsidRPr="006739AC" w:rsidRDefault="006739AC" w:rsidP="006739AC">
      <w:pPr>
        <w:jc w:val="both"/>
        <w:rPr>
          <w:rFonts w:ascii="Times New Roman" w:hAnsi="Times New Roman" w:cs="Times New Roman"/>
          <w:sz w:val="24"/>
          <w:szCs w:val="24"/>
          <w:lang w:val="es-ES"/>
        </w:rPr>
      </w:pPr>
      <w:r w:rsidRPr="00D33EC3">
        <w:rPr>
          <w:rFonts w:ascii="Times New Roman" w:hAnsi="Times New Roman" w:cs="Times New Roman"/>
          <w:sz w:val="24"/>
          <w:szCs w:val="24"/>
          <w:lang w:val="es-ES"/>
        </w:rPr>
        <w:t>Termómetro infrarrojo</w:t>
      </w:r>
    </w:p>
    <w:p w14:paraId="68E192C2" w14:textId="257957A8" w:rsidR="00F94628" w:rsidRDefault="00F94628">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br w:type="page"/>
      </w:r>
    </w:p>
    <w:p w14:paraId="06BB4DAA" w14:textId="0A1E0BF4" w:rsidR="009921E7" w:rsidRDefault="009921E7">
      <w:pPr>
        <w:spacing w:after="0" w:line="240" w:lineRule="auto"/>
        <w:rPr>
          <w:rFonts w:ascii="Times New Roman" w:hAnsi="Times New Roman" w:cs="Times New Roman"/>
          <w:b/>
          <w:sz w:val="28"/>
          <w:szCs w:val="28"/>
          <w:lang w:val="es-ES"/>
        </w:rPr>
      </w:pPr>
      <w:bookmarkStart w:id="0" w:name="_GoBack"/>
      <w:bookmarkEnd w:id="0"/>
    </w:p>
    <w:p w14:paraId="519F8672" w14:textId="745BF462" w:rsidR="00B111CB" w:rsidRDefault="001E1B52">
      <w:pPr>
        <w:jc w:val="both"/>
        <w:rPr>
          <w:rFonts w:ascii="Times New Roman" w:hAnsi="Times New Roman" w:cs="Times New Roman"/>
          <w:b/>
          <w:sz w:val="28"/>
          <w:szCs w:val="28"/>
          <w:lang w:val="es-ES"/>
        </w:rPr>
      </w:pPr>
      <w:r>
        <w:rPr>
          <w:rFonts w:ascii="Times New Roman" w:hAnsi="Times New Roman" w:cs="Times New Roman"/>
          <w:b/>
          <w:sz w:val="28"/>
          <w:szCs w:val="28"/>
          <w:lang w:val="es-ES"/>
        </w:rPr>
        <w:t>Midiendo el vapor de agua de la atmósfera con un termómetro infrarrojo</w:t>
      </w:r>
    </w:p>
    <w:p w14:paraId="6FF5A591" w14:textId="4A367E77" w:rsidR="00B111CB" w:rsidRDefault="001E1B52">
      <w:pPr>
        <w:jc w:val="both"/>
        <w:rPr>
          <w:rFonts w:ascii="Times New Roman" w:hAnsi="Times New Roman" w:cs="Times New Roman"/>
          <w:sz w:val="20"/>
          <w:szCs w:val="20"/>
          <w:lang w:val="es-ES"/>
        </w:rPr>
      </w:pPr>
      <w:r>
        <w:rPr>
          <w:rFonts w:ascii="Times New Roman" w:hAnsi="Times New Roman" w:cs="Times New Roman"/>
          <w:sz w:val="20"/>
          <w:szCs w:val="20"/>
          <w:lang w:val="es-ES"/>
        </w:rPr>
        <w:t>Alejandro J.P. Aparicio, Javier Vaquero-Martínez, María C</w:t>
      </w:r>
      <w:r w:rsidR="00E41FFC">
        <w:rPr>
          <w:rFonts w:ascii="Times New Roman" w:hAnsi="Times New Roman" w:cs="Times New Roman"/>
          <w:sz w:val="20"/>
          <w:szCs w:val="20"/>
          <w:lang w:val="es-ES"/>
        </w:rPr>
        <w:t>ruz</w:t>
      </w:r>
      <w:r>
        <w:rPr>
          <w:rFonts w:ascii="Times New Roman" w:hAnsi="Times New Roman" w:cs="Times New Roman"/>
          <w:sz w:val="20"/>
          <w:szCs w:val="20"/>
          <w:lang w:val="es-ES"/>
        </w:rPr>
        <w:t xml:space="preserve"> Gallego, Manuel Antón y José M</w:t>
      </w:r>
      <w:r w:rsidR="00E41FFC">
        <w:rPr>
          <w:rFonts w:ascii="Times New Roman" w:hAnsi="Times New Roman" w:cs="Times New Roman"/>
          <w:sz w:val="20"/>
          <w:szCs w:val="20"/>
          <w:lang w:val="es-ES"/>
        </w:rPr>
        <w:t>anuel</w:t>
      </w:r>
      <w:r>
        <w:rPr>
          <w:rFonts w:ascii="Times New Roman" w:hAnsi="Times New Roman" w:cs="Times New Roman"/>
          <w:sz w:val="20"/>
          <w:szCs w:val="20"/>
          <w:lang w:val="es-ES"/>
        </w:rPr>
        <w:t xml:space="preserve"> Vaquero</w:t>
      </w:r>
    </w:p>
    <w:p w14:paraId="3DDDA9EE" w14:textId="77777777" w:rsidR="00B111CB" w:rsidRDefault="001E1B52">
      <w:pPr>
        <w:jc w:val="both"/>
        <w:rPr>
          <w:rFonts w:ascii="Times New Roman" w:hAnsi="Times New Roman" w:cs="Times New Roman"/>
          <w:sz w:val="20"/>
          <w:szCs w:val="20"/>
          <w:lang w:val="es-ES"/>
        </w:rPr>
      </w:pPr>
      <w:r>
        <w:rPr>
          <w:rFonts w:ascii="Times New Roman" w:hAnsi="Times New Roman" w:cs="Times New Roman"/>
          <w:sz w:val="20"/>
          <w:szCs w:val="20"/>
          <w:lang w:val="es-ES"/>
        </w:rPr>
        <w:t>Departamento de Física, Universidad de Extremadura</w:t>
      </w:r>
    </w:p>
    <w:p w14:paraId="7BCCEBD8" w14:textId="77777777" w:rsidR="00B111CB" w:rsidRDefault="00B111CB">
      <w:pPr>
        <w:jc w:val="both"/>
        <w:rPr>
          <w:rFonts w:ascii="Times New Roman" w:hAnsi="Times New Roman" w:cs="Times New Roman"/>
          <w:sz w:val="24"/>
          <w:szCs w:val="24"/>
          <w:lang w:val="es-ES"/>
        </w:rPr>
      </w:pPr>
    </w:p>
    <w:p w14:paraId="08C2A39E" w14:textId="5AEFF3F5" w:rsidR="00B111CB" w:rsidRPr="00924E74" w:rsidRDefault="001E1B52">
      <w:pPr>
        <w:jc w:val="both"/>
        <w:rPr>
          <w:rFonts w:ascii="Times New Roman" w:hAnsi="Times New Roman" w:cs="Times New Roman"/>
          <w:lang w:val="es-ES"/>
        </w:rPr>
      </w:pPr>
      <w:r w:rsidRPr="00924E74">
        <w:rPr>
          <w:rFonts w:ascii="Times New Roman" w:hAnsi="Times New Roman" w:cs="Times New Roman"/>
          <w:b/>
          <w:lang w:val="es-ES"/>
        </w:rPr>
        <w:t>Resumen</w:t>
      </w:r>
      <w:r w:rsidRPr="00924E74">
        <w:rPr>
          <w:rFonts w:ascii="Times New Roman" w:hAnsi="Times New Roman" w:cs="Times New Roman"/>
          <w:lang w:val="es-ES"/>
        </w:rPr>
        <w:t xml:space="preserve">. </w:t>
      </w:r>
      <w:r w:rsidR="00AE7131" w:rsidRPr="00924E74">
        <w:rPr>
          <w:rFonts w:ascii="Times New Roman" w:hAnsi="Times New Roman" w:cs="Times New Roman"/>
          <w:lang w:val="es-ES"/>
        </w:rPr>
        <w:t xml:space="preserve">El vapor de agua juega un papel </w:t>
      </w:r>
      <w:r w:rsidR="000B37CC" w:rsidRPr="00924E74">
        <w:rPr>
          <w:rFonts w:ascii="Times New Roman" w:hAnsi="Times New Roman" w:cs="Times New Roman"/>
          <w:lang w:val="es-ES"/>
        </w:rPr>
        <w:t>fundamental</w:t>
      </w:r>
      <w:r w:rsidR="000D29AF" w:rsidRPr="00924E74">
        <w:rPr>
          <w:rFonts w:ascii="Times New Roman" w:hAnsi="Times New Roman" w:cs="Times New Roman"/>
          <w:lang w:val="es-ES"/>
        </w:rPr>
        <w:t xml:space="preserve"> en la atmósfera terrestre</w:t>
      </w:r>
      <w:r w:rsidR="002C7F38" w:rsidRPr="00924E74">
        <w:rPr>
          <w:rFonts w:ascii="Times New Roman" w:hAnsi="Times New Roman" w:cs="Times New Roman"/>
          <w:lang w:val="es-ES"/>
        </w:rPr>
        <w:t>. P</w:t>
      </w:r>
      <w:r w:rsidR="000D29AF" w:rsidRPr="00924E74">
        <w:rPr>
          <w:rFonts w:ascii="Times New Roman" w:hAnsi="Times New Roman" w:cs="Times New Roman"/>
          <w:lang w:val="es-ES"/>
        </w:rPr>
        <w:t>or lo</w:t>
      </w:r>
      <w:r w:rsidR="002C7F38" w:rsidRPr="00924E74">
        <w:rPr>
          <w:rFonts w:ascii="Times New Roman" w:hAnsi="Times New Roman" w:cs="Times New Roman"/>
          <w:lang w:val="es-ES"/>
        </w:rPr>
        <w:t xml:space="preserve"> tanto, </w:t>
      </w:r>
      <w:r w:rsidR="000D29AF" w:rsidRPr="00924E74">
        <w:rPr>
          <w:rFonts w:ascii="Times New Roman" w:hAnsi="Times New Roman" w:cs="Times New Roman"/>
          <w:lang w:val="es-ES"/>
        </w:rPr>
        <w:t xml:space="preserve">conocer con precisión su cantidad </w:t>
      </w:r>
      <w:r w:rsidR="00362709" w:rsidRPr="00924E74">
        <w:rPr>
          <w:rFonts w:ascii="Times New Roman" w:hAnsi="Times New Roman" w:cs="Times New Roman"/>
          <w:lang w:val="es-ES"/>
        </w:rPr>
        <w:t>adquiere una gran importancia, empleándose para ello</w:t>
      </w:r>
      <w:r w:rsidR="00AE7131" w:rsidRPr="00924E74">
        <w:rPr>
          <w:rFonts w:ascii="Times New Roman" w:hAnsi="Times New Roman" w:cs="Times New Roman"/>
          <w:lang w:val="es-ES"/>
        </w:rPr>
        <w:t xml:space="preserve"> </w:t>
      </w:r>
      <w:r w:rsidR="000D29AF" w:rsidRPr="00924E74">
        <w:rPr>
          <w:rFonts w:ascii="Times New Roman" w:hAnsi="Times New Roman" w:cs="Times New Roman"/>
          <w:lang w:val="es-ES"/>
        </w:rPr>
        <w:t>complejos dispositivos</w:t>
      </w:r>
      <w:r w:rsidR="00AE7131" w:rsidRPr="00924E74">
        <w:rPr>
          <w:rFonts w:ascii="Times New Roman" w:hAnsi="Times New Roman" w:cs="Times New Roman"/>
          <w:lang w:val="es-ES"/>
        </w:rPr>
        <w:t xml:space="preserve">. </w:t>
      </w:r>
      <w:r w:rsidR="006D389E" w:rsidRPr="00924E74">
        <w:rPr>
          <w:rFonts w:ascii="Times New Roman" w:hAnsi="Times New Roman" w:cs="Times New Roman"/>
          <w:lang w:val="es-ES"/>
        </w:rPr>
        <w:t>En el presente trabajo</w:t>
      </w:r>
      <w:r w:rsidR="002C7F38" w:rsidRPr="00924E74">
        <w:rPr>
          <w:rFonts w:ascii="Times New Roman" w:hAnsi="Times New Roman" w:cs="Times New Roman"/>
          <w:lang w:val="es-ES"/>
        </w:rPr>
        <w:t>,</w:t>
      </w:r>
      <w:r w:rsidR="006D389E" w:rsidRPr="00924E74">
        <w:rPr>
          <w:rFonts w:ascii="Times New Roman" w:hAnsi="Times New Roman" w:cs="Times New Roman"/>
          <w:lang w:val="es-ES"/>
        </w:rPr>
        <w:t xml:space="preserve"> describimos un </w:t>
      </w:r>
      <w:r w:rsidR="00362709" w:rsidRPr="00924E74">
        <w:rPr>
          <w:rFonts w:ascii="Times New Roman" w:hAnsi="Times New Roman" w:cs="Times New Roman"/>
          <w:lang w:val="es-ES"/>
        </w:rPr>
        <w:t xml:space="preserve">sencillo </w:t>
      </w:r>
      <w:r w:rsidR="006D389E" w:rsidRPr="00924E74">
        <w:rPr>
          <w:rFonts w:ascii="Times New Roman" w:hAnsi="Times New Roman" w:cs="Times New Roman"/>
          <w:lang w:val="es-ES"/>
        </w:rPr>
        <w:t xml:space="preserve">método que permite medir </w:t>
      </w:r>
      <w:r w:rsidR="00362709" w:rsidRPr="00924E74">
        <w:rPr>
          <w:rFonts w:ascii="Times New Roman" w:hAnsi="Times New Roman" w:cs="Times New Roman"/>
          <w:lang w:val="es-ES"/>
        </w:rPr>
        <w:t>el contenido de vapor de agua atmosférico</w:t>
      </w:r>
      <w:r w:rsidR="006D389E" w:rsidRPr="00924E74">
        <w:rPr>
          <w:rFonts w:ascii="Times New Roman" w:hAnsi="Times New Roman" w:cs="Times New Roman"/>
          <w:lang w:val="es-ES"/>
        </w:rPr>
        <w:t xml:space="preserve"> empleando un simple </w:t>
      </w:r>
      <w:r w:rsidR="00362709" w:rsidRPr="00924E74">
        <w:rPr>
          <w:rFonts w:ascii="Times New Roman" w:hAnsi="Times New Roman" w:cs="Times New Roman"/>
          <w:lang w:val="es-ES"/>
        </w:rPr>
        <w:t xml:space="preserve">y económico </w:t>
      </w:r>
      <w:r w:rsidR="006D389E" w:rsidRPr="00924E74">
        <w:rPr>
          <w:rFonts w:ascii="Times New Roman" w:hAnsi="Times New Roman" w:cs="Times New Roman"/>
          <w:lang w:val="es-ES"/>
        </w:rPr>
        <w:t xml:space="preserve">termómetro infrarrojo. Así, la medida del vapor de agua puede ser efectuada </w:t>
      </w:r>
      <w:r w:rsidR="002C7F38" w:rsidRPr="00924E74">
        <w:rPr>
          <w:rFonts w:ascii="Times New Roman" w:hAnsi="Times New Roman" w:cs="Times New Roman"/>
          <w:lang w:val="es-ES"/>
        </w:rPr>
        <w:t>por estudiantes de instituto</w:t>
      </w:r>
      <w:r w:rsidR="00362709" w:rsidRPr="00924E74">
        <w:rPr>
          <w:rFonts w:ascii="Times New Roman" w:hAnsi="Times New Roman" w:cs="Times New Roman"/>
          <w:lang w:val="es-ES"/>
        </w:rPr>
        <w:t xml:space="preserve"> o universidad</w:t>
      </w:r>
      <w:r w:rsidR="006D389E" w:rsidRPr="00924E74">
        <w:rPr>
          <w:rFonts w:ascii="Times New Roman" w:hAnsi="Times New Roman" w:cs="Times New Roman"/>
          <w:lang w:val="es-ES"/>
        </w:rPr>
        <w:t xml:space="preserve">, y </w:t>
      </w:r>
      <w:r w:rsidR="004E7386" w:rsidRPr="00924E74">
        <w:rPr>
          <w:rFonts w:ascii="Times New Roman" w:hAnsi="Times New Roman" w:cs="Times New Roman"/>
          <w:lang w:val="es-ES"/>
        </w:rPr>
        <w:t xml:space="preserve">ser </w:t>
      </w:r>
      <w:r w:rsidR="006D389E" w:rsidRPr="00924E74">
        <w:rPr>
          <w:rFonts w:ascii="Times New Roman" w:hAnsi="Times New Roman" w:cs="Times New Roman"/>
          <w:lang w:val="es-ES"/>
        </w:rPr>
        <w:t>llevada a cabo en forma de experimento</w:t>
      </w:r>
      <w:r w:rsidR="00B00F68" w:rsidRPr="00924E74">
        <w:rPr>
          <w:rFonts w:ascii="Times New Roman" w:hAnsi="Times New Roman" w:cs="Times New Roman"/>
          <w:lang w:val="es-ES"/>
        </w:rPr>
        <w:t xml:space="preserve"> cuando se aborden contenidos de ciencias atmosféricas en </w:t>
      </w:r>
      <w:r w:rsidR="00362709" w:rsidRPr="00924E74">
        <w:rPr>
          <w:rFonts w:ascii="Times New Roman" w:hAnsi="Times New Roman" w:cs="Times New Roman"/>
          <w:lang w:val="es-ES"/>
        </w:rPr>
        <w:t xml:space="preserve">asignaturas </w:t>
      </w:r>
      <w:r w:rsidR="00B00F68" w:rsidRPr="00924E74">
        <w:rPr>
          <w:rFonts w:ascii="Times New Roman" w:hAnsi="Times New Roman" w:cs="Times New Roman"/>
          <w:lang w:val="es-ES"/>
        </w:rPr>
        <w:t>encuadradas en</w:t>
      </w:r>
      <w:r w:rsidR="00362709" w:rsidRPr="00924E74">
        <w:rPr>
          <w:rFonts w:ascii="Times New Roman" w:hAnsi="Times New Roman" w:cs="Times New Roman"/>
          <w:lang w:val="es-ES"/>
        </w:rPr>
        <w:t xml:space="preserve"> </w:t>
      </w:r>
      <w:r w:rsidR="00B00F68" w:rsidRPr="00924E74">
        <w:rPr>
          <w:rFonts w:ascii="Times New Roman" w:hAnsi="Times New Roman" w:cs="Times New Roman"/>
          <w:lang w:val="es-ES"/>
        </w:rPr>
        <w:t>el ámbito de l</w:t>
      </w:r>
      <w:r w:rsidR="00362709" w:rsidRPr="00924E74">
        <w:rPr>
          <w:rFonts w:ascii="Times New Roman" w:hAnsi="Times New Roman" w:cs="Times New Roman"/>
          <w:lang w:val="es-ES"/>
        </w:rPr>
        <w:t xml:space="preserve">as </w:t>
      </w:r>
      <w:r w:rsidR="00B00F68" w:rsidRPr="00924E74">
        <w:rPr>
          <w:rFonts w:ascii="Times New Roman" w:hAnsi="Times New Roman" w:cs="Times New Roman"/>
          <w:lang w:val="es-ES"/>
        </w:rPr>
        <w:t>c</w:t>
      </w:r>
      <w:r w:rsidR="00362709" w:rsidRPr="00924E74">
        <w:rPr>
          <w:rFonts w:ascii="Times New Roman" w:hAnsi="Times New Roman" w:cs="Times New Roman"/>
          <w:lang w:val="es-ES"/>
        </w:rPr>
        <w:t xml:space="preserve">iencias </w:t>
      </w:r>
      <w:r w:rsidR="00B00F68" w:rsidRPr="00924E74">
        <w:rPr>
          <w:rFonts w:ascii="Times New Roman" w:hAnsi="Times New Roman" w:cs="Times New Roman"/>
          <w:lang w:val="es-ES"/>
        </w:rPr>
        <w:t>n</w:t>
      </w:r>
      <w:r w:rsidR="00362709" w:rsidRPr="00924E74">
        <w:rPr>
          <w:rFonts w:ascii="Times New Roman" w:hAnsi="Times New Roman" w:cs="Times New Roman"/>
          <w:lang w:val="es-ES"/>
        </w:rPr>
        <w:t xml:space="preserve">aturales y la </w:t>
      </w:r>
      <w:r w:rsidR="00B00F68" w:rsidRPr="00924E74">
        <w:rPr>
          <w:rFonts w:ascii="Times New Roman" w:hAnsi="Times New Roman" w:cs="Times New Roman"/>
          <w:lang w:val="es-ES"/>
        </w:rPr>
        <w:t>g</w:t>
      </w:r>
      <w:r w:rsidR="00362709" w:rsidRPr="00924E74">
        <w:rPr>
          <w:rFonts w:ascii="Times New Roman" w:hAnsi="Times New Roman" w:cs="Times New Roman"/>
          <w:lang w:val="es-ES"/>
        </w:rPr>
        <w:t>eofísica.</w:t>
      </w:r>
    </w:p>
    <w:p w14:paraId="714266D2" w14:textId="03B89BE7" w:rsidR="00924E74" w:rsidRDefault="00EB0DE7">
      <w:pPr>
        <w:jc w:val="both"/>
        <w:rPr>
          <w:rFonts w:ascii="Times New Roman" w:hAnsi="Times New Roman" w:cs="Times New Roman"/>
          <w:sz w:val="24"/>
          <w:szCs w:val="24"/>
          <w:lang w:val="es-ES"/>
        </w:rPr>
      </w:pPr>
      <w:r>
        <w:rPr>
          <w:rFonts w:ascii="Times New Roman" w:hAnsi="Times New Roman" w:cs="Times New Roman"/>
          <w:b/>
          <w:sz w:val="24"/>
          <w:szCs w:val="24"/>
          <w:lang w:val="es-ES"/>
        </w:rPr>
        <w:t>Introducción</w:t>
      </w:r>
    </w:p>
    <w:p w14:paraId="0DFC3BFB" w14:textId="21E5F3AF" w:rsidR="00B111CB" w:rsidRDefault="001E1B5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ciencias atmosféricas proporcionan una excelente oportunidad para realizar experiencias con </w:t>
      </w:r>
      <w:r w:rsidR="00B00F68">
        <w:rPr>
          <w:rFonts w:ascii="Times New Roman" w:hAnsi="Times New Roman" w:cs="Times New Roman"/>
          <w:sz w:val="24"/>
          <w:szCs w:val="24"/>
          <w:lang w:val="es-ES"/>
        </w:rPr>
        <w:t xml:space="preserve">equipos </w:t>
      </w:r>
      <w:r>
        <w:rPr>
          <w:rFonts w:ascii="Times New Roman" w:hAnsi="Times New Roman" w:cs="Times New Roman"/>
          <w:sz w:val="24"/>
          <w:szCs w:val="24"/>
          <w:lang w:val="es-ES"/>
        </w:rPr>
        <w:t>y elementos sencillos que sirvan p</w:t>
      </w:r>
      <w:r w:rsidR="004606A6">
        <w:rPr>
          <w:rFonts w:ascii="Times New Roman" w:hAnsi="Times New Roman" w:cs="Times New Roman"/>
          <w:sz w:val="24"/>
          <w:szCs w:val="24"/>
          <w:lang w:val="es-ES"/>
        </w:rPr>
        <w:t xml:space="preserve">ara motivar a nuestros alumnos </w:t>
      </w:r>
      <w:r w:rsidR="00425BED">
        <w:rPr>
          <w:rFonts w:ascii="Times New Roman" w:hAnsi="Times New Roman" w:cs="Times New Roman"/>
          <w:sz w:val="24"/>
          <w:szCs w:val="24"/>
          <w:lang w:val="es-ES"/>
        </w:rPr>
        <w:t>[1]</w:t>
      </w:r>
      <w:r>
        <w:rPr>
          <w:rFonts w:ascii="Times New Roman" w:hAnsi="Times New Roman" w:cs="Times New Roman"/>
          <w:sz w:val="24"/>
          <w:szCs w:val="24"/>
          <w:lang w:val="es-ES"/>
        </w:rPr>
        <w:t>. Las experiencias en ciencias atmosféricas tienen el</w:t>
      </w:r>
      <w:r w:rsidR="00B00F68">
        <w:rPr>
          <w:rFonts w:ascii="Times New Roman" w:hAnsi="Times New Roman" w:cs="Times New Roman"/>
          <w:sz w:val="24"/>
          <w:szCs w:val="24"/>
          <w:lang w:val="es-ES"/>
        </w:rPr>
        <w:t xml:space="preserve"> gran</w:t>
      </w:r>
      <w:r w:rsidR="002C7F38">
        <w:rPr>
          <w:rFonts w:ascii="Times New Roman" w:hAnsi="Times New Roman" w:cs="Times New Roman"/>
          <w:sz w:val="24"/>
          <w:szCs w:val="24"/>
          <w:lang w:val="es-ES"/>
        </w:rPr>
        <w:t xml:space="preserve"> aliciente</w:t>
      </w:r>
      <w:r w:rsidR="00B00F68">
        <w:rPr>
          <w:rFonts w:ascii="Times New Roman" w:hAnsi="Times New Roman" w:cs="Times New Roman"/>
          <w:sz w:val="24"/>
          <w:szCs w:val="24"/>
          <w:lang w:val="es-ES"/>
        </w:rPr>
        <w:t xml:space="preserve"> de abarcar</w:t>
      </w:r>
      <w:r>
        <w:rPr>
          <w:rFonts w:ascii="Times New Roman" w:hAnsi="Times New Roman" w:cs="Times New Roman"/>
          <w:sz w:val="24"/>
          <w:szCs w:val="24"/>
          <w:lang w:val="es-ES"/>
        </w:rPr>
        <w:t xml:space="preserve"> prácticamente todas las ramas</w:t>
      </w:r>
      <w:r w:rsidR="00425BED">
        <w:rPr>
          <w:rFonts w:ascii="Times New Roman" w:hAnsi="Times New Roman" w:cs="Times New Roman"/>
          <w:sz w:val="24"/>
          <w:szCs w:val="24"/>
          <w:lang w:val="es-ES"/>
        </w:rPr>
        <w:t xml:space="preserve"> de la física, desde la óptica [2]</w:t>
      </w:r>
      <w:r>
        <w:rPr>
          <w:rFonts w:ascii="Times New Roman" w:hAnsi="Times New Roman" w:cs="Times New Roman"/>
          <w:sz w:val="24"/>
          <w:szCs w:val="24"/>
          <w:lang w:val="es-ES"/>
        </w:rPr>
        <w:t xml:space="preserve"> hasta calibración de instrument</w:t>
      </w:r>
      <w:r w:rsidR="00425BED">
        <w:rPr>
          <w:rFonts w:ascii="Times New Roman" w:hAnsi="Times New Roman" w:cs="Times New Roman"/>
          <w:sz w:val="24"/>
          <w:szCs w:val="24"/>
          <w:lang w:val="es-ES"/>
        </w:rPr>
        <w:t>os [3]</w:t>
      </w:r>
      <w:r>
        <w:rPr>
          <w:rFonts w:ascii="Times New Roman" w:hAnsi="Times New Roman" w:cs="Times New Roman"/>
          <w:sz w:val="24"/>
          <w:szCs w:val="24"/>
          <w:lang w:val="es-ES"/>
        </w:rPr>
        <w:t xml:space="preserve">. En las últimas décadas, la irrupción de los satélites meteorológicos, teléfonos móviles, </w:t>
      </w:r>
      <w:r w:rsidR="00AA580C">
        <w:rPr>
          <w:rFonts w:ascii="Times New Roman" w:hAnsi="Times New Roman" w:cs="Times New Roman"/>
          <w:sz w:val="24"/>
          <w:szCs w:val="24"/>
          <w:lang w:val="es-ES"/>
        </w:rPr>
        <w:t xml:space="preserve">los sistemas de posicionamiento </w:t>
      </w:r>
      <w:r>
        <w:rPr>
          <w:rFonts w:ascii="Times New Roman" w:hAnsi="Times New Roman" w:cs="Times New Roman"/>
          <w:sz w:val="24"/>
          <w:szCs w:val="24"/>
          <w:lang w:val="es-ES"/>
        </w:rPr>
        <w:t>y otros instrumentos ha propiciado que se puedan realizar nuevos e interesantes experimentos por parte de los estudiante</w:t>
      </w:r>
      <w:r w:rsidR="00425BED">
        <w:rPr>
          <w:rFonts w:ascii="Times New Roman" w:hAnsi="Times New Roman" w:cs="Times New Roman"/>
          <w:sz w:val="24"/>
          <w:szCs w:val="24"/>
          <w:lang w:val="es-ES"/>
        </w:rPr>
        <w:t>s de ciencias de la atmósfera [4]</w:t>
      </w:r>
      <w:r>
        <w:rPr>
          <w:rFonts w:ascii="Times New Roman" w:hAnsi="Times New Roman" w:cs="Times New Roman"/>
          <w:sz w:val="24"/>
          <w:szCs w:val="24"/>
          <w:lang w:val="es-ES"/>
        </w:rPr>
        <w:t>.</w:t>
      </w:r>
    </w:p>
    <w:p w14:paraId="2095CA00" w14:textId="43C4D579" w:rsidR="00B111CB" w:rsidRDefault="001E1B5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vapor de agua es un constituyente esencial de la atmósfera terrestre dada su influencia en multitud de fenómenos físicos que en ella tienen lugar. Por ejemplo, es una pieza clave en el funcionamiento del ciclo del </w:t>
      </w:r>
      <w:r w:rsidR="00491A24">
        <w:rPr>
          <w:rFonts w:ascii="Times New Roman" w:hAnsi="Times New Roman" w:cs="Times New Roman"/>
          <w:sz w:val="24"/>
          <w:szCs w:val="24"/>
          <w:lang w:val="es-ES"/>
        </w:rPr>
        <w:t>agua y en el mantenimiento del</w:t>
      </w:r>
      <w:r>
        <w:rPr>
          <w:rFonts w:ascii="Times New Roman" w:hAnsi="Times New Roman" w:cs="Times New Roman"/>
          <w:sz w:val="24"/>
          <w:szCs w:val="24"/>
          <w:lang w:val="es-ES"/>
        </w:rPr>
        <w:t xml:space="preserve"> rango de temperaturas apto para la vida en nuestro planeta.</w:t>
      </w:r>
      <w:r w:rsidR="004E3C27">
        <w:rPr>
          <w:rFonts w:ascii="Times New Roman" w:hAnsi="Times New Roman" w:cs="Times New Roman"/>
          <w:sz w:val="24"/>
          <w:szCs w:val="24"/>
          <w:lang w:val="es-ES"/>
        </w:rPr>
        <w:t xml:space="preserve"> </w:t>
      </w:r>
      <w:r w:rsidR="004E3C27" w:rsidRPr="004E3C27">
        <w:rPr>
          <w:rFonts w:ascii="Times New Roman" w:hAnsi="Times New Roman" w:cs="Times New Roman"/>
          <w:sz w:val="24"/>
          <w:szCs w:val="24"/>
          <w:lang w:val="es-ES"/>
        </w:rPr>
        <w:t xml:space="preserve">Esto se debe a que es el </w:t>
      </w:r>
      <w:r w:rsidR="00AA580C">
        <w:rPr>
          <w:rFonts w:ascii="Times New Roman" w:hAnsi="Times New Roman" w:cs="Times New Roman"/>
          <w:sz w:val="24"/>
          <w:szCs w:val="24"/>
          <w:lang w:val="es-ES"/>
        </w:rPr>
        <w:t>gas atmosférico que mayor cantidad de</w:t>
      </w:r>
      <w:r w:rsidR="004E3C27" w:rsidRPr="004E3C27">
        <w:rPr>
          <w:rFonts w:ascii="Times New Roman" w:hAnsi="Times New Roman" w:cs="Times New Roman"/>
          <w:sz w:val="24"/>
          <w:szCs w:val="24"/>
          <w:lang w:val="es-ES"/>
        </w:rPr>
        <w:t xml:space="preserve"> radiación infrarroja</w:t>
      </w:r>
      <w:r w:rsidR="00AA580C">
        <w:rPr>
          <w:rFonts w:ascii="Times New Roman" w:hAnsi="Times New Roman" w:cs="Times New Roman"/>
          <w:sz w:val="24"/>
          <w:szCs w:val="24"/>
          <w:lang w:val="es-ES"/>
        </w:rPr>
        <w:t xml:space="preserve"> absorbe y emite</w:t>
      </w:r>
      <w:r w:rsidR="004E3C27" w:rsidRPr="004E3C27">
        <w:rPr>
          <w:rFonts w:ascii="Times New Roman" w:hAnsi="Times New Roman" w:cs="Times New Roman"/>
          <w:sz w:val="24"/>
          <w:szCs w:val="24"/>
          <w:lang w:val="es-ES"/>
        </w:rPr>
        <w:t xml:space="preserve">, </w:t>
      </w:r>
      <w:r w:rsidR="00AA580C">
        <w:rPr>
          <w:rFonts w:ascii="Times New Roman" w:hAnsi="Times New Roman" w:cs="Times New Roman"/>
          <w:sz w:val="24"/>
          <w:szCs w:val="24"/>
          <w:lang w:val="es-ES"/>
        </w:rPr>
        <w:t>siendo el principal</w:t>
      </w:r>
      <w:r w:rsidR="004E3C27" w:rsidRPr="004E3C27">
        <w:rPr>
          <w:rFonts w:ascii="Times New Roman" w:hAnsi="Times New Roman" w:cs="Times New Roman"/>
          <w:sz w:val="24"/>
          <w:szCs w:val="24"/>
          <w:lang w:val="es-ES"/>
        </w:rPr>
        <w:t xml:space="preserve"> gas</w:t>
      </w:r>
      <w:r w:rsidR="00AA580C">
        <w:rPr>
          <w:rFonts w:ascii="Times New Roman" w:hAnsi="Times New Roman" w:cs="Times New Roman"/>
          <w:sz w:val="24"/>
          <w:szCs w:val="24"/>
          <w:lang w:val="es-ES"/>
        </w:rPr>
        <w:t xml:space="preserve"> del efecto</w:t>
      </w:r>
      <w:r w:rsidR="004E3C27" w:rsidRPr="004E3C27">
        <w:rPr>
          <w:rFonts w:ascii="Times New Roman" w:hAnsi="Times New Roman" w:cs="Times New Roman"/>
          <w:sz w:val="24"/>
          <w:szCs w:val="24"/>
          <w:lang w:val="es-ES"/>
        </w:rPr>
        <w:t xml:space="preserve"> invernadero</w:t>
      </w:r>
      <w:r w:rsidR="00AA580C">
        <w:rPr>
          <w:rFonts w:ascii="Times New Roman" w:hAnsi="Times New Roman" w:cs="Times New Roman"/>
          <w:sz w:val="24"/>
          <w:szCs w:val="24"/>
          <w:lang w:val="es-ES"/>
        </w:rPr>
        <w:t xml:space="preserve"> natural (el dióxido de carbono es el principal responsable del efecto invernadero </w:t>
      </w:r>
      <w:proofErr w:type="spellStart"/>
      <w:r w:rsidR="00AA580C">
        <w:rPr>
          <w:rFonts w:ascii="Times New Roman" w:hAnsi="Times New Roman" w:cs="Times New Roman"/>
          <w:sz w:val="24"/>
          <w:szCs w:val="24"/>
          <w:lang w:val="es-ES"/>
        </w:rPr>
        <w:t>antropogénico</w:t>
      </w:r>
      <w:proofErr w:type="spellEnd"/>
      <w:r w:rsidR="00AA580C">
        <w:rPr>
          <w:rFonts w:ascii="Times New Roman" w:hAnsi="Times New Roman" w:cs="Times New Roman"/>
          <w:sz w:val="24"/>
          <w:szCs w:val="24"/>
          <w:lang w:val="es-ES"/>
        </w:rPr>
        <w:t>)</w:t>
      </w:r>
      <w:r w:rsidR="004E3C27" w:rsidRPr="004E3C27">
        <w:rPr>
          <w:rFonts w:ascii="Times New Roman" w:hAnsi="Times New Roman" w:cs="Times New Roman"/>
          <w:sz w:val="24"/>
          <w:szCs w:val="24"/>
          <w:lang w:val="es-ES"/>
        </w:rPr>
        <w:t>. De n</w:t>
      </w:r>
      <w:r w:rsidR="002C7F38">
        <w:rPr>
          <w:rFonts w:ascii="Times New Roman" w:hAnsi="Times New Roman" w:cs="Times New Roman"/>
          <w:sz w:val="24"/>
          <w:szCs w:val="24"/>
          <w:lang w:val="es-ES"/>
        </w:rPr>
        <w:t>o ser por el vapor de agua, la T</w:t>
      </w:r>
      <w:r w:rsidR="004E3C27" w:rsidRPr="004E3C27">
        <w:rPr>
          <w:rFonts w:ascii="Times New Roman" w:hAnsi="Times New Roman" w:cs="Times New Roman"/>
          <w:sz w:val="24"/>
          <w:szCs w:val="24"/>
          <w:lang w:val="es-ES"/>
        </w:rPr>
        <w:t xml:space="preserve">ierra sería un lugar mucho más frío. Sin embargo, debido al calentamiento global producido por el ser humano, la </w:t>
      </w:r>
      <w:r w:rsidR="00AA580C">
        <w:rPr>
          <w:rFonts w:ascii="Times New Roman" w:hAnsi="Times New Roman" w:cs="Times New Roman"/>
          <w:sz w:val="24"/>
          <w:szCs w:val="24"/>
          <w:lang w:val="es-ES"/>
        </w:rPr>
        <w:t xml:space="preserve">atmósfera </w:t>
      </w:r>
      <w:r w:rsidR="00175691">
        <w:rPr>
          <w:rFonts w:ascii="Times New Roman" w:hAnsi="Times New Roman" w:cs="Times New Roman"/>
          <w:sz w:val="24"/>
          <w:szCs w:val="24"/>
          <w:lang w:val="es-ES"/>
        </w:rPr>
        <w:t>aumenta su capacidad de retener agua en estado gaseoso, provocando así el aumento del contenido de</w:t>
      </w:r>
      <w:r w:rsidR="00AA580C">
        <w:rPr>
          <w:rFonts w:ascii="Times New Roman" w:hAnsi="Times New Roman" w:cs="Times New Roman"/>
          <w:sz w:val="24"/>
          <w:szCs w:val="24"/>
          <w:lang w:val="es-ES"/>
        </w:rPr>
        <w:t xml:space="preserve"> vapor </w:t>
      </w:r>
      <w:r w:rsidR="00175691">
        <w:rPr>
          <w:rFonts w:ascii="Times New Roman" w:hAnsi="Times New Roman" w:cs="Times New Roman"/>
          <w:sz w:val="24"/>
          <w:szCs w:val="24"/>
          <w:lang w:val="es-ES"/>
        </w:rPr>
        <w:t>de agua</w:t>
      </w:r>
      <w:r w:rsidR="004E3C27" w:rsidRPr="004E3C27">
        <w:rPr>
          <w:rFonts w:ascii="Times New Roman" w:hAnsi="Times New Roman" w:cs="Times New Roman"/>
          <w:sz w:val="24"/>
          <w:szCs w:val="24"/>
          <w:lang w:val="es-ES"/>
        </w:rPr>
        <w:t xml:space="preserve"> lo que</w:t>
      </w:r>
      <w:r w:rsidR="006B1D26">
        <w:rPr>
          <w:rFonts w:ascii="Times New Roman" w:hAnsi="Times New Roman" w:cs="Times New Roman"/>
          <w:sz w:val="24"/>
          <w:szCs w:val="24"/>
          <w:lang w:val="es-ES"/>
        </w:rPr>
        <w:t>,</w:t>
      </w:r>
      <w:r w:rsidR="004E3C27" w:rsidRPr="004E3C27">
        <w:rPr>
          <w:rFonts w:ascii="Times New Roman" w:hAnsi="Times New Roman" w:cs="Times New Roman"/>
          <w:sz w:val="24"/>
          <w:szCs w:val="24"/>
          <w:lang w:val="es-ES"/>
        </w:rPr>
        <w:t xml:space="preserve"> a su vez,</w:t>
      </w:r>
      <w:r w:rsidR="00175691">
        <w:rPr>
          <w:rFonts w:ascii="Times New Roman" w:hAnsi="Times New Roman" w:cs="Times New Roman"/>
          <w:sz w:val="24"/>
          <w:szCs w:val="24"/>
          <w:lang w:val="es-ES"/>
        </w:rPr>
        <w:t xml:space="preserve"> potencia su efecto invernadero amplificando</w:t>
      </w:r>
      <w:r w:rsidR="004E3C27" w:rsidRPr="004E3C27">
        <w:rPr>
          <w:rFonts w:ascii="Times New Roman" w:hAnsi="Times New Roman" w:cs="Times New Roman"/>
          <w:sz w:val="24"/>
          <w:szCs w:val="24"/>
          <w:lang w:val="es-ES"/>
        </w:rPr>
        <w:t xml:space="preserve"> el calentamiento global</w:t>
      </w:r>
      <w:r w:rsidR="00175691">
        <w:rPr>
          <w:rFonts w:ascii="Times New Roman" w:hAnsi="Times New Roman" w:cs="Times New Roman"/>
          <w:sz w:val="24"/>
          <w:szCs w:val="24"/>
          <w:lang w:val="es-ES"/>
        </w:rPr>
        <w:t>. A este proceso se le denomina</w:t>
      </w:r>
      <w:r w:rsidR="004E3C27" w:rsidRPr="004E3C27">
        <w:rPr>
          <w:rFonts w:ascii="Times New Roman" w:hAnsi="Times New Roman" w:cs="Times New Roman"/>
          <w:sz w:val="24"/>
          <w:szCs w:val="24"/>
          <w:lang w:val="es-ES"/>
        </w:rPr>
        <w:t xml:space="preserve"> retroalimentación positiva</w:t>
      </w:r>
      <w:r w:rsidR="00175691">
        <w:rPr>
          <w:rFonts w:ascii="Times New Roman" w:hAnsi="Times New Roman" w:cs="Times New Roman"/>
          <w:sz w:val="24"/>
          <w:szCs w:val="24"/>
          <w:lang w:val="es-ES"/>
        </w:rPr>
        <w:t xml:space="preserve"> climática</w:t>
      </w:r>
      <w:r w:rsidR="00020236">
        <w:rPr>
          <w:rFonts w:ascii="Times New Roman" w:hAnsi="Times New Roman" w:cs="Times New Roman"/>
          <w:sz w:val="24"/>
          <w:szCs w:val="24"/>
          <w:lang w:val="es-ES"/>
        </w:rPr>
        <w:t xml:space="preserve"> [5]</w:t>
      </w:r>
      <w:r w:rsidR="004E3C27" w:rsidRPr="004E3C27">
        <w:rPr>
          <w:rFonts w:ascii="Times New Roman" w:hAnsi="Times New Roman" w:cs="Times New Roman"/>
          <w:sz w:val="24"/>
          <w:szCs w:val="24"/>
          <w:lang w:val="es-ES"/>
        </w:rPr>
        <w:t xml:space="preserve">. </w:t>
      </w:r>
      <w:r w:rsidR="003D037E">
        <w:rPr>
          <w:rFonts w:ascii="Times New Roman" w:hAnsi="Times New Roman" w:cs="Times New Roman"/>
          <w:sz w:val="24"/>
          <w:szCs w:val="24"/>
          <w:lang w:val="es-ES"/>
        </w:rPr>
        <w:t>Por tanto</w:t>
      </w:r>
      <w:r w:rsidR="006B1D26">
        <w:rPr>
          <w:rFonts w:ascii="Times New Roman" w:hAnsi="Times New Roman" w:cs="Times New Roman"/>
          <w:sz w:val="24"/>
          <w:szCs w:val="24"/>
          <w:lang w:val="es-ES"/>
        </w:rPr>
        <w:t>,</w:t>
      </w:r>
      <w:r w:rsidR="004E3C27" w:rsidRPr="004E3C27">
        <w:rPr>
          <w:rFonts w:ascii="Times New Roman" w:hAnsi="Times New Roman" w:cs="Times New Roman"/>
          <w:sz w:val="24"/>
          <w:szCs w:val="24"/>
          <w:lang w:val="es-ES"/>
        </w:rPr>
        <w:t xml:space="preserve"> la cantidad </w:t>
      </w:r>
      <w:r w:rsidR="00175691">
        <w:rPr>
          <w:rFonts w:ascii="Times New Roman" w:hAnsi="Times New Roman" w:cs="Times New Roman"/>
          <w:sz w:val="24"/>
          <w:szCs w:val="24"/>
          <w:lang w:val="es-ES"/>
        </w:rPr>
        <w:t xml:space="preserve">máxima </w:t>
      </w:r>
      <w:r w:rsidR="004E3C27" w:rsidRPr="004E3C27">
        <w:rPr>
          <w:rFonts w:ascii="Times New Roman" w:hAnsi="Times New Roman" w:cs="Times New Roman"/>
          <w:sz w:val="24"/>
          <w:szCs w:val="24"/>
          <w:lang w:val="es-ES"/>
        </w:rPr>
        <w:t>de vapor de agua</w:t>
      </w:r>
      <w:r w:rsidR="00175691">
        <w:rPr>
          <w:rFonts w:ascii="Times New Roman" w:hAnsi="Times New Roman" w:cs="Times New Roman"/>
          <w:sz w:val="24"/>
          <w:szCs w:val="24"/>
          <w:lang w:val="es-ES"/>
        </w:rPr>
        <w:t xml:space="preserve"> </w:t>
      </w:r>
      <w:r w:rsidR="003D037E">
        <w:rPr>
          <w:rFonts w:ascii="Times New Roman" w:hAnsi="Times New Roman" w:cs="Times New Roman"/>
          <w:sz w:val="24"/>
          <w:szCs w:val="24"/>
          <w:lang w:val="es-ES"/>
        </w:rPr>
        <w:t>que puede contener</w:t>
      </w:r>
      <w:r w:rsidR="00175691">
        <w:rPr>
          <w:rFonts w:ascii="Times New Roman" w:hAnsi="Times New Roman" w:cs="Times New Roman"/>
          <w:sz w:val="24"/>
          <w:szCs w:val="24"/>
          <w:lang w:val="es-ES"/>
        </w:rPr>
        <w:t xml:space="preserve"> la atmósfera</w:t>
      </w:r>
      <w:r w:rsidR="004E3C27" w:rsidRPr="004E3C27">
        <w:rPr>
          <w:rFonts w:ascii="Times New Roman" w:hAnsi="Times New Roman" w:cs="Times New Roman"/>
          <w:sz w:val="24"/>
          <w:szCs w:val="24"/>
          <w:lang w:val="es-ES"/>
        </w:rPr>
        <w:t xml:space="preserve"> está </w:t>
      </w:r>
      <w:r w:rsidR="00175691">
        <w:rPr>
          <w:rFonts w:ascii="Times New Roman" w:hAnsi="Times New Roman" w:cs="Times New Roman"/>
          <w:sz w:val="24"/>
          <w:szCs w:val="24"/>
          <w:lang w:val="es-ES"/>
        </w:rPr>
        <w:t xml:space="preserve">principalmente </w:t>
      </w:r>
      <w:r w:rsidR="004E3C27" w:rsidRPr="004E3C27">
        <w:rPr>
          <w:rFonts w:ascii="Times New Roman" w:hAnsi="Times New Roman" w:cs="Times New Roman"/>
          <w:sz w:val="24"/>
          <w:szCs w:val="24"/>
          <w:lang w:val="es-ES"/>
        </w:rPr>
        <w:t>controlada por la temperatura</w:t>
      </w:r>
      <w:r w:rsidR="003D037E">
        <w:rPr>
          <w:rFonts w:ascii="Times New Roman" w:hAnsi="Times New Roman" w:cs="Times New Roman"/>
          <w:sz w:val="24"/>
          <w:szCs w:val="24"/>
          <w:lang w:val="es-ES"/>
        </w:rPr>
        <w:t>, mientras que</w:t>
      </w:r>
      <w:r w:rsidR="002C7F38">
        <w:rPr>
          <w:rFonts w:ascii="Times New Roman" w:hAnsi="Times New Roman" w:cs="Times New Roman"/>
          <w:sz w:val="24"/>
          <w:szCs w:val="24"/>
          <w:lang w:val="es-ES"/>
        </w:rPr>
        <w:t xml:space="preserve"> </w:t>
      </w:r>
      <w:r w:rsidR="003D037E">
        <w:rPr>
          <w:rFonts w:ascii="Times New Roman" w:hAnsi="Times New Roman" w:cs="Times New Roman"/>
          <w:sz w:val="24"/>
          <w:szCs w:val="24"/>
          <w:lang w:val="es-ES"/>
        </w:rPr>
        <w:t>su alta variabilidad tanto espacial como temporal está regulada por</w:t>
      </w:r>
      <w:r w:rsidR="004E3C27" w:rsidRPr="004E3C27">
        <w:rPr>
          <w:rFonts w:ascii="Times New Roman" w:hAnsi="Times New Roman" w:cs="Times New Roman"/>
          <w:sz w:val="24"/>
          <w:szCs w:val="24"/>
          <w:lang w:val="es-ES"/>
        </w:rPr>
        <w:t xml:space="preserve"> la dinámica atmosférica</w:t>
      </w:r>
      <w:r w:rsidR="006B1D26">
        <w:rPr>
          <w:rFonts w:ascii="Times New Roman" w:hAnsi="Times New Roman" w:cs="Times New Roman"/>
          <w:sz w:val="24"/>
          <w:szCs w:val="24"/>
          <w:lang w:val="es-ES"/>
        </w:rPr>
        <w:t>.</w:t>
      </w:r>
    </w:p>
    <w:p w14:paraId="2D733639" w14:textId="2BB2A243" w:rsidR="00B111CB" w:rsidRDefault="001E1B52">
      <w:pPr>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Hay varias maneras de denominar a la variable que especifica la cantidad de vapor de agua en la atmósfera: vapor de agua integrado, vapor de agua de la columna total, vapor de agua </w:t>
      </w:r>
      <w:proofErr w:type="spellStart"/>
      <w:r>
        <w:rPr>
          <w:rFonts w:ascii="Times New Roman" w:hAnsi="Times New Roman" w:cs="Times New Roman"/>
          <w:sz w:val="24"/>
          <w:szCs w:val="24"/>
          <w:lang w:val="es-ES"/>
        </w:rPr>
        <w:t>precipitable</w:t>
      </w:r>
      <w:proofErr w:type="spellEnd"/>
      <w:r w:rsidR="00F471B4">
        <w:rPr>
          <w:rFonts w:ascii="Times New Roman" w:hAnsi="Times New Roman" w:cs="Times New Roman"/>
          <w:sz w:val="24"/>
          <w:szCs w:val="24"/>
          <w:lang w:val="es-ES"/>
        </w:rPr>
        <w:t xml:space="preserve">, agua </w:t>
      </w:r>
      <w:proofErr w:type="spellStart"/>
      <w:r w:rsidR="00F471B4">
        <w:rPr>
          <w:rFonts w:ascii="Times New Roman" w:hAnsi="Times New Roman" w:cs="Times New Roman"/>
          <w:sz w:val="24"/>
          <w:szCs w:val="24"/>
          <w:lang w:val="es-ES"/>
        </w:rPr>
        <w:t>precipitable</w:t>
      </w:r>
      <w:proofErr w:type="spellEnd"/>
      <w:r w:rsidR="00F471B4">
        <w:rPr>
          <w:rFonts w:ascii="Times New Roman" w:hAnsi="Times New Roman" w:cs="Times New Roman"/>
          <w:sz w:val="24"/>
          <w:szCs w:val="24"/>
          <w:lang w:val="es-ES"/>
        </w:rPr>
        <w:t xml:space="preserve"> integrada, o</w:t>
      </w:r>
      <w:r>
        <w:rPr>
          <w:rFonts w:ascii="Times New Roman" w:hAnsi="Times New Roman" w:cs="Times New Roman"/>
          <w:sz w:val="24"/>
          <w:szCs w:val="24"/>
          <w:lang w:val="es-ES"/>
        </w:rPr>
        <w:t xml:space="preserve"> agua </w:t>
      </w:r>
      <w:proofErr w:type="spellStart"/>
      <w:r>
        <w:rPr>
          <w:rFonts w:ascii="Times New Roman" w:hAnsi="Times New Roman" w:cs="Times New Roman"/>
          <w:sz w:val="24"/>
          <w:szCs w:val="24"/>
          <w:lang w:val="es-ES"/>
        </w:rPr>
        <w:t>precipitable</w:t>
      </w:r>
      <w:proofErr w:type="spellEnd"/>
      <w:r>
        <w:rPr>
          <w:rFonts w:ascii="Times New Roman" w:hAnsi="Times New Roman" w:cs="Times New Roman"/>
          <w:sz w:val="24"/>
          <w:szCs w:val="24"/>
          <w:lang w:val="es-ES"/>
        </w:rPr>
        <w:t xml:space="preserve">, entre otros. En todo caso, lo que </w:t>
      </w:r>
      <w:r w:rsidR="00AF593B">
        <w:rPr>
          <w:rFonts w:ascii="Times New Roman" w:hAnsi="Times New Roman" w:cs="Times New Roman"/>
          <w:sz w:val="24"/>
          <w:szCs w:val="24"/>
          <w:lang w:val="es-ES"/>
        </w:rPr>
        <w:t>representa esta variable</w:t>
      </w:r>
      <w:r>
        <w:rPr>
          <w:rFonts w:ascii="Times New Roman" w:hAnsi="Times New Roman" w:cs="Times New Roman"/>
          <w:sz w:val="24"/>
          <w:szCs w:val="24"/>
          <w:lang w:val="es-ES"/>
        </w:rPr>
        <w:t xml:space="preserve"> es la altura de la columna de agua líquida que se obtendría si todo el vapor de agua existente en una columna de aire en la atmósfera se llevase a nivel de suelo en condiciones estándar de temperatura y presión. Por ello, su unidad de medida tiene dimensiones de longitud, típicamente milímetros o centímetros. Teniendo en cuenta la densidad del agua líquida, estas medidas son equivalentes a </w:t>
      </w:r>
      <w:r w:rsidR="00CA2AA5">
        <w:rPr>
          <w:rFonts w:ascii="Times New Roman" w:hAnsi="Times New Roman" w:cs="Times New Roman"/>
          <w:sz w:val="24"/>
          <w:szCs w:val="24"/>
          <w:lang w:val="es-ES"/>
        </w:rPr>
        <w:t xml:space="preserve">kilogramo por metro cuadrado </w:t>
      </w:r>
      <w:r>
        <w:rPr>
          <w:rFonts w:ascii="Times New Roman" w:hAnsi="Times New Roman" w:cs="Times New Roman"/>
          <w:sz w:val="24"/>
          <w:szCs w:val="24"/>
          <w:lang w:val="es-ES"/>
        </w:rPr>
        <w:t>y a</w:t>
      </w:r>
      <w:r w:rsidR="00CA2AA5" w:rsidRPr="00CA2AA5">
        <w:rPr>
          <w:rFonts w:ascii="Times New Roman" w:hAnsi="Times New Roman" w:cs="Times New Roman"/>
          <w:sz w:val="24"/>
          <w:szCs w:val="24"/>
          <w:lang w:val="es-ES"/>
        </w:rPr>
        <w:t xml:space="preserve"> </w:t>
      </w:r>
      <w:r w:rsidR="00CA2AA5">
        <w:rPr>
          <w:rFonts w:ascii="Times New Roman" w:hAnsi="Times New Roman" w:cs="Times New Roman"/>
          <w:sz w:val="24"/>
          <w:szCs w:val="24"/>
          <w:lang w:val="es-ES"/>
        </w:rPr>
        <w:t>gramos por centímetro cuadrado</w:t>
      </w:r>
      <w:r>
        <w:rPr>
          <w:rFonts w:ascii="Times New Roman" w:hAnsi="Times New Roman" w:cs="Times New Roman"/>
          <w:sz w:val="24"/>
          <w:szCs w:val="24"/>
          <w:lang w:val="es-ES"/>
        </w:rPr>
        <w:t>, respectivamente.</w:t>
      </w:r>
    </w:p>
    <w:p w14:paraId="37F3E27A" w14:textId="6DC86852" w:rsidR="00B111CB" w:rsidRDefault="001E1B5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Existen diferentes tipos de aparatos utilizados para determinar el vapor de agua </w:t>
      </w:r>
      <w:r w:rsidR="00AF593B">
        <w:rPr>
          <w:rFonts w:ascii="Times New Roman" w:hAnsi="Times New Roman" w:cs="Times New Roman"/>
          <w:sz w:val="24"/>
          <w:szCs w:val="24"/>
          <w:lang w:val="es-ES"/>
        </w:rPr>
        <w:t>atmosférico</w:t>
      </w:r>
      <w:r>
        <w:rPr>
          <w:rFonts w:ascii="Times New Roman" w:hAnsi="Times New Roman" w:cs="Times New Roman"/>
          <w:sz w:val="24"/>
          <w:szCs w:val="24"/>
          <w:lang w:val="es-ES"/>
        </w:rPr>
        <w:t xml:space="preserve">. Por un lado, se emplean radiómetros que </w:t>
      </w:r>
      <w:r w:rsidR="00AF593B">
        <w:rPr>
          <w:rFonts w:ascii="Times New Roman" w:hAnsi="Times New Roman" w:cs="Times New Roman"/>
          <w:sz w:val="24"/>
          <w:szCs w:val="24"/>
          <w:lang w:val="es-ES"/>
        </w:rPr>
        <w:t xml:space="preserve">miden </w:t>
      </w:r>
      <w:r>
        <w:rPr>
          <w:rFonts w:ascii="Times New Roman" w:hAnsi="Times New Roman" w:cs="Times New Roman"/>
          <w:sz w:val="24"/>
          <w:szCs w:val="24"/>
          <w:lang w:val="es-ES"/>
        </w:rPr>
        <w:t xml:space="preserve">la radiación de microondas que emite el vapor de agua. Por otro lado, los fotómetros solares son dispositivos que se apuntan hacia el Sol y miden la radiación solar directa que de él llega en dos bandas de longitudes de onda cercanas: una en la que </w:t>
      </w:r>
      <w:r w:rsidR="00881643">
        <w:rPr>
          <w:rFonts w:ascii="Times New Roman" w:hAnsi="Times New Roman" w:cs="Times New Roman"/>
          <w:sz w:val="24"/>
          <w:szCs w:val="24"/>
          <w:lang w:val="es-ES"/>
        </w:rPr>
        <w:t>el vapor de agua absorbe y otra</w:t>
      </w:r>
      <w:r>
        <w:rPr>
          <w:rFonts w:ascii="Times New Roman" w:hAnsi="Times New Roman" w:cs="Times New Roman"/>
          <w:sz w:val="24"/>
          <w:szCs w:val="24"/>
          <w:lang w:val="es-ES"/>
        </w:rPr>
        <w:t xml:space="preserve"> en la que no. También se usan globos sonda que </w:t>
      </w:r>
      <w:r w:rsidR="006B1D26">
        <w:rPr>
          <w:rFonts w:ascii="Times New Roman" w:hAnsi="Times New Roman" w:cs="Times New Roman"/>
          <w:sz w:val="24"/>
          <w:szCs w:val="24"/>
          <w:lang w:val="es-ES"/>
        </w:rPr>
        <w:t>son liberados a nivel de tierra</w:t>
      </w:r>
      <w:r>
        <w:rPr>
          <w:rFonts w:ascii="Times New Roman" w:hAnsi="Times New Roman" w:cs="Times New Roman"/>
          <w:sz w:val="24"/>
          <w:szCs w:val="24"/>
          <w:lang w:val="es-ES"/>
        </w:rPr>
        <w:t xml:space="preserve"> y conforme a</w:t>
      </w:r>
      <w:r w:rsidR="00BB2FC7">
        <w:rPr>
          <w:rFonts w:ascii="Times New Roman" w:hAnsi="Times New Roman" w:cs="Times New Roman"/>
          <w:sz w:val="24"/>
          <w:szCs w:val="24"/>
          <w:lang w:val="es-ES"/>
        </w:rPr>
        <w:t>scienden por la atmósfera miden</w:t>
      </w:r>
      <w:r>
        <w:rPr>
          <w:rFonts w:ascii="Times New Roman" w:hAnsi="Times New Roman" w:cs="Times New Roman"/>
          <w:sz w:val="24"/>
          <w:szCs w:val="24"/>
          <w:lang w:val="es-ES"/>
        </w:rPr>
        <w:t xml:space="preserve"> humedad, </w:t>
      </w:r>
      <w:r w:rsidR="00BB2FC7">
        <w:rPr>
          <w:rFonts w:ascii="Times New Roman" w:hAnsi="Times New Roman" w:cs="Times New Roman"/>
          <w:sz w:val="24"/>
          <w:szCs w:val="24"/>
          <w:lang w:val="es-ES"/>
        </w:rPr>
        <w:t>temperatura, presión, y otras v</w:t>
      </w:r>
      <w:r>
        <w:rPr>
          <w:rFonts w:ascii="Times New Roman" w:hAnsi="Times New Roman" w:cs="Times New Roman"/>
          <w:sz w:val="24"/>
          <w:szCs w:val="24"/>
          <w:lang w:val="es-ES"/>
        </w:rPr>
        <w:t>ariables. Por último, los satélites disponen de instrumentos que permiten implementar procedimientos para estimar el vapor de agua</w:t>
      </w:r>
      <w:r w:rsidR="00F74F39">
        <w:rPr>
          <w:rFonts w:ascii="Times New Roman" w:hAnsi="Times New Roman" w:cs="Times New Roman"/>
          <w:sz w:val="24"/>
          <w:szCs w:val="24"/>
          <w:lang w:val="es-ES"/>
        </w:rPr>
        <w:t xml:space="preserve"> en la atmósfera</w:t>
      </w:r>
      <w:r>
        <w:rPr>
          <w:rFonts w:ascii="Times New Roman" w:hAnsi="Times New Roman" w:cs="Times New Roman"/>
          <w:sz w:val="24"/>
          <w:szCs w:val="24"/>
          <w:lang w:val="es-ES"/>
        </w:rPr>
        <w:t xml:space="preserve">. Algunos de estos procedimientos se basan en medidas de radiación solar reflejada por la Tierra,  en medidas de radiación emitida por el </w:t>
      </w:r>
      <w:r w:rsidR="00F74F39">
        <w:rPr>
          <w:rFonts w:ascii="Times New Roman" w:hAnsi="Times New Roman" w:cs="Times New Roman"/>
          <w:sz w:val="24"/>
          <w:szCs w:val="24"/>
          <w:lang w:val="es-ES"/>
        </w:rPr>
        <w:t xml:space="preserve">propio </w:t>
      </w:r>
      <w:r w:rsidR="006B1D26">
        <w:rPr>
          <w:rFonts w:ascii="Times New Roman" w:hAnsi="Times New Roman" w:cs="Times New Roman"/>
          <w:sz w:val="24"/>
          <w:szCs w:val="24"/>
          <w:lang w:val="es-ES"/>
        </w:rPr>
        <w:t>vapor de agua</w:t>
      </w:r>
      <w:r>
        <w:rPr>
          <w:rFonts w:ascii="Times New Roman" w:hAnsi="Times New Roman" w:cs="Times New Roman"/>
          <w:sz w:val="24"/>
          <w:szCs w:val="24"/>
          <w:lang w:val="es-ES"/>
        </w:rPr>
        <w:t xml:space="preserve"> y otros se fundamentan en el retraso inducido por el vapor de agua en señales </w:t>
      </w:r>
      <w:r w:rsidR="00221189" w:rsidRPr="00221189">
        <w:rPr>
          <w:rFonts w:ascii="Times New Roman" w:hAnsi="Times New Roman" w:cs="Times New Roman"/>
          <w:sz w:val="24"/>
          <w:szCs w:val="24"/>
          <w:lang w:val="es-ES"/>
        </w:rPr>
        <w:t>del Sistema de Posicionamiento Global</w:t>
      </w:r>
      <w:r w:rsidR="00221189">
        <w:rPr>
          <w:rFonts w:ascii="Times New Roman" w:hAnsi="Times New Roman" w:cs="Times New Roman"/>
          <w:sz w:val="24"/>
          <w:szCs w:val="24"/>
          <w:lang w:val="es-ES"/>
        </w:rPr>
        <w:t xml:space="preserve"> </w:t>
      </w:r>
      <w:r w:rsidR="00221189" w:rsidRPr="00221189">
        <w:rPr>
          <w:rFonts w:ascii="Times New Roman" w:hAnsi="Times New Roman" w:cs="Times New Roman"/>
          <w:sz w:val="24"/>
          <w:szCs w:val="24"/>
          <w:lang w:val="es-ES"/>
        </w:rPr>
        <w:t xml:space="preserve">(GPS) </w:t>
      </w:r>
      <w:r w:rsidR="00020236">
        <w:rPr>
          <w:rFonts w:ascii="Times New Roman" w:hAnsi="Times New Roman" w:cs="Times New Roman"/>
          <w:sz w:val="24"/>
          <w:szCs w:val="24"/>
          <w:lang w:val="es-ES"/>
        </w:rPr>
        <w:t>[6]</w:t>
      </w:r>
      <w:r>
        <w:rPr>
          <w:rFonts w:ascii="Times New Roman" w:hAnsi="Times New Roman" w:cs="Times New Roman"/>
          <w:sz w:val="24"/>
          <w:szCs w:val="24"/>
          <w:lang w:val="es-ES"/>
        </w:rPr>
        <w:t>.</w:t>
      </w:r>
    </w:p>
    <w:p w14:paraId="5EC62140" w14:textId="428B9355" w:rsidR="00252544" w:rsidRDefault="00252544">
      <w:pPr>
        <w:jc w:val="both"/>
        <w:rPr>
          <w:rFonts w:ascii="Times New Roman" w:hAnsi="Times New Roman" w:cs="Times New Roman"/>
          <w:sz w:val="24"/>
          <w:szCs w:val="24"/>
          <w:lang w:val="es-ES"/>
        </w:rPr>
      </w:pPr>
      <w:r w:rsidRPr="00252544">
        <w:rPr>
          <w:rFonts w:ascii="Times New Roman" w:hAnsi="Times New Roman" w:cs="Times New Roman"/>
          <w:sz w:val="24"/>
          <w:szCs w:val="24"/>
          <w:lang w:val="es-ES"/>
        </w:rPr>
        <w:t xml:space="preserve">En particular, las medidas </w:t>
      </w:r>
      <w:r w:rsidR="006B1D26">
        <w:rPr>
          <w:rFonts w:ascii="Times New Roman" w:hAnsi="Times New Roman" w:cs="Times New Roman"/>
          <w:sz w:val="24"/>
          <w:szCs w:val="24"/>
          <w:lang w:val="es-ES"/>
        </w:rPr>
        <w:t>con</w:t>
      </w:r>
      <w:r w:rsidRPr="00252544">
        <w:rPr>
          <w:rFonts w:ascii="Times New Roman" w:hAnsi="Times New Roman" w:cs="Times New Roman"/>
          <w:sz w:val="24"/>
          <w:szCs w:val="24"/>
          <w:lang w:val="es-ES"/>
        </w:rPr>
        <w:t xml:space="preserve"> GPS han sido validadas</w:t>
      </w:r>
      <w:r w:rsidR="00F74F39">
        <w:rPr>
          <w:rFonts w:ascii="Times New Roman" w:hAnsi="Times New Roman" w:cs="Times New Roman"/>
          <w:sz w:val="24"/>
          <w:szCs w:val="24"/>
          <w:lang w:val="es-ES"/>
        </w:rPr>
        <w:t>, considerándose</w:t>
      </w:r>
      <w:r w:rsidRPr="00252544">
        <w:rPr>
          <w:rFonts w:ascii="Times New Roman" w:hAnsi="Times New Roman" w:cs="Times New Roman"/>
          <w:sz w:val="24"/>
          <w:szCs w:val="24"/>
          <w:lang w:val="es-ES"/>
        </w:rPr>
        <w:t xml:space="preserve"> muy fiables e independientes de la situación atmosférica</w:t>
      </w:r>
      <w:r w:rsidR="00020236">
        <w:rPr>
          <w:rFonts w:ascii="Times New Roman" w:hAnsi="Times New Roman" w:cs="Times New Roman"/>
          <w:sz w:val="24"/>
          <w:szCs w:val="24"/>
          <w:lang w:val="es-ES"/>
        </w:rPr>
        <w:t xml:space="preserve"> [7]</w:t>
      </w:r>
      <w:r w:rsidRPr="00252544">
        <w:rPr>
          <w:rFonts w:ascii="Times New Roman" w:hAnsi="Times New Roman" w:cs="Times New Roman"/>
          <w:sz w:val="24"/>
          <w:szCs w:val="24"/>
          <w:lang w:val="es-ES"/>
        </w:rPr>
        <w:t>. Para entender el método de obtención de</w:t>
      </w:r>
      <w:r w:rsidR="00EA1B0A">
        <w:rPr>
          <w:rFonts w:ascii="Times New Roman" w:hAnsi="Times New Roman" w:cs="Times New Roman"/>
          <w:sz w:val="24"/>
          <w:szCs w:val="24"/>
          <w:lang w:val="es-ES"/>
        </w:rPr>
        <w:t>l vapor de agua a través de GPS</w:t>
      </w:r>
      <w:r w:rsidRPr="00252544">
        <w:rPr>
          <w:rFonts w:ascii="Times New Roman" w:hAnsi="Times New Roman" w:cs="Times New Roman"/>
          <w:sz w:val="24"/>
          <w:szCs w:val="24"/>
          <w:lang w:val="es-ES"/>
        </w:rPr>
        <w:t xml:space="preserve"> hay que tener en cuent</w:t>
      </w:r>
      <w:r w:rsidR="00247B30">
        <w:rPr>
          <w:rFonts w:ascii="Times New Roman" w:hAnsi="Times New Roman" w:cs="Times New Roman"/>
          <w:sz w:val="24"/>
          <w:szCs w:val="24"/>
          <w:lang w:val="es-ES"/>
        </w:rPr>
        <w:t>a que</w:t>
      </w:r>
      <w:r w:rsidR="00EA1B0A">
        <w:rPr>
          <w:rFonts w:ascii="Times New Roman" w:hAnsi="Times New Roman" w:cs="Times New Roman"/>
          <w:sz w:val="24"/>
          <w:szCs w:val="24"/>
          <w:lang w:val="es-ES"/>
        </w:rPr>
        <w:t xml:space="preserve"> el </w:t>
      </w:r>
      <w:r w:rsidRPr="00252544">
        <w:rPr>
          <w:rFonts w:ascii="Times New Roman" w:hAnsi="Times New Roman" w:cs="Times New Roman"/>
          <w:sz w:val="24"/>
          <w:szCs w:val="24"/>
          <w:lang w:val="es-ES"/>
        </w:rPr>
        <w:t>receptor GPS (nuestr</w:t>
      </w:r>
      <w:r w:rsidR="00EA1B0A">
        <w:rPr>
          <w:rFonts w:ascii="Times New Roman" w:hAnsi="Times New Roman" w:cs="Times New Roman"/>
          <w:sz w:val="24"/>
          <w:szCs w:val="24"/>
          <w:lang w:val="es-ES"/>
        </w:rPr>
        <w:t>o móvil, por ejemplo)</w:t>
      </w:r>
      <w:r w:rsidRPr="00252544">
        <w:rPr>
          <w:rFonts w:ascii="Times New Roman" w:hAnsi="Times New Roman" w:cs="Times New Roman"/>
          <w:sz w:val="24"/>
          <w:szCs w:val="24"/>
          <w:lang w:val="es-ES"/>
        </w:rPr>
        <w:t xml:space="preserve"> recibe la señal de los satélites que forman la constelación GPS. Esta señal viaja a la velocidad de la luz, y se mide el tiempo que tarda en llegar</w:t>
      </w:r>
      <w:r w:rsidR="00F74F39">
        <w:rPr>
          <w:rFonts w:ascii="Times New Roman" w:hAnsi="Times New Roman" w:cs="Times New Roman"/>
          <w:sz w:val="24"/>
          <w:szCs w:val="24"/>
          <w:lang w:val="es-ES"/>
        </w:rPr>
        <w:t xml:space="preserve"> del satélite al receptor en superficie</w:t>
      </w:r>
      <w:r w:rsidRPr="00252544">
        <w:rPr>
          <w:rFonts w:ascii="Times New Roman" w:hAnsi="Times New Roman" w:cs="Times New Roman"/>
          <w:sz w:val="24"/>
          <w:szCs w:val="24"/>
          <w:lang w:val="es-ES"/>
        </w:rPr>
        <w:t xml:space="preserve">. Sabiendo </w:t>
      </w:r>
      <w:r w:rsidR="00F74F39">
        <w:rPr>
          <w:rFonts w:ascii="Times New Roman" w:hAnsi="Times New Roman" w:cs="Times New Roman"/>
          <w:sz w:val="24"/>
          <w:szCs w:val="24"/>
          <w:lang w:val="es-ES"/>
        </w:rPr>
        <w:t>este</w:t>
      </w:r>
      <w:r w:rsidRPr="00252544">
        <w:rPr>
          <w:rFonts w:ascii="Times New Roman" w:hAnsi="Times New Roman" w:cs="Times New Roman"/>
          <w:sz w:val="24"/>
          <w:szCs w:val="24"/>
          <w:lang w:val="es-ES"/>
        </w:rPr>
        <w:t xml:space="preserve"> tiempo, podemos obtener la distancia, y una vez conocida la distancia a varios satélites solamente existe un punto en el que el receptor puede estar. Sin embargo, la señal es perturbada por varios factores, entre ellos la parte baja de la atmósfera o troposfera. El retraso que induce la troposfera se obtiene con ciertos algoritmos, demasiado complejos para el propósito de esta nota</w:t>
      </w:r>
      <w:r w:rsidR="00020236">
        <w:rPr>
          <w:rFonts w:ascii="Times New Roman" w:hAnsi="Times New Roman" w:cs="Times New Roman"/>
          <w:sz w:val="24"/>
          <w:szCs w:val="24"/>
          <w:lang w:val="es-ES"/>
        </w:rPr>
        <w:t xml:space="preserve"> [8]</w:t>
      </w:r>
      <w:r w:rsidRPr="00252544">
        <w:rPr>
          <w:rFonts w:ascii="Times New Roman" w:hAnsi="Times New Roman" w:cs="Times New Roman"/>
          <w:sz w:val="24"/>
          <w:szCs w:val="24"/>
          <w:lang w:val="es-ES"/>
        </w:rPr>
        <w:t>. Sin embargo, el retraso troposférico puede dividirse en dos: una parte debida a todos los componentes de la atmósfera, y otra parte debida exclusivamente al vapor de agua. Esto se debe a que la molécula de agua es la única polar de todas las que forman la atmósfera, y por tanto se comporta de manera diferente que las moléculas no polares. El retraso</w:t>
      </w:r>
      <w:r w:rsidR="00F74F39">
        <w:rPr>
          <w:rFonts w:ascii="Times New Roman" w:hAnsi="Times New Roman" w:cs="Times New Roman"/>
          <w:sz w:val="24"/>
          <w:szCs w:val="24"/>
          <w:lang w:val="es-ES"/>
        </w:rPr>
        <w:t xml:space="preserve"> en la señal GPS</w:t>
      </w:r>
      <w:r w:rsidRPr="00252544">
        <w:rPr>
          <w:rFonts w:ascii="Times New Roman" w:hAnsi="Times New Roman" w:cs="Times New Roman"/>
          <w:sz w:val="24"/>
          <w:szCs w:val="24"/>
          <w:lang w:val="es-ES"/>
        </w:rPr>
        <w:t xml:space="preserve"> producido por el vapor de agua es directamente proporcional a</w:t>
      </w:r>
      <w:r w:rsidR="00F74F39">
        <w:rPr>
          <w:rFonts w:ascii="Times New Roman" w:hAnsi="Times New Roman" w:cs="Times New Roman"/>
          <w:sz w:val="24"/>
          <w:szCs w:val="24"/>
          <w:lang w:val="es-ES"/>
        </w:rPr>
        <w:t xml:space="preserve"> la variable</w:t>
      </w:r>
      <w:r w:rsidRPr="00252544">
        <w:rPr>
          <w:rFonts w:ascii="Times New Roman" w:hAnsi="Times New Roman" w:cs="Times New Roman"/>
          <w:sz w:val="24"/>
          <w:szCs w:val="24"/>
          <w:lang w:val="es-ES"/>
        </w:rPr>
        <w:t xml:space="preserve"> vapor de agua </w:t>
      </w:r>
      <w:proofErr w:type="spellStart"/>
      <w:r w:rsidRPr="00252544">
        <w:rPr>
          <w:rFonts w:ascii="Times New Roman" w:hAnsi="Times New Roman" w:cs="Times New Roman"/>
          <w:sz w:val="24"/>
          <w:szCs w:val="24"/>
          <w:lang w:val="es-ES"/>
        </w:rPr>
        <w:t>precipitable</w:t>
      </w:r>
      <w:proofErr w:type="spellEnd"/>
      <w:r w:rsidRPr="00252544">
        <w:rPr>
          <w:rFonts w:ascii="Times New Roman" w:hAnsi="Times New Roman" w:cs="Times New Roman"/>
          <w:sz w:val="24"/>
          <w:szCs w:val="24"/>
          <w:lang w:val="es-ES"/>
        </w:rPr>
        <w:t>.</w:t>
      </w:r>
    </w:p>
    <w:p w14:paraId="22443DE3" w14:textId="5A3CAB4E" w:rsidR="00B111CB" w:rsidRDefault="001E1B5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objetivo de esta nota es mostrar que también a través de un sencillo experimento se puede medir la cantidad de vapor de agua presente en la atmósfera mediante radiometría. </w:t>
      </w:r>
      <w:r>
        <w:rPr>
          <w:rFonts w:ascii="Times New Roman" w:hAnsi="Times New Roman" w:cs="Times New Roman"/>
          <w:sz w:val="24"/>
          <w:szCs w:val="24"/>
          <w:lang w:val="es-ES"/>
        </w:rPr>
        <w:lastRenderedPageBreak/>
        <w:t>Para ello solo necesitamos un pequeño termómetro infrarrojo de ba</w:t>
      </w:r>
      <w:r w:rsidR="00020236">
        <w:rPr>
          <w:rFonts w:ascii="Times New Roman" w:hAnsi="Times New Roman" w:cs="Times New Roman"/>
          <w:sz w:val="24"/>
          <w:szCs w:val="24"/>
          <w:lang w:val="es-ES"/>
        </w:rPr>
        <w:t>jo coste. [9]</w:t>
      </w:r>
      <w:r>
        <w:rPr>
          <w:rFonts w:ascii="Times New Roman" w:hAnsi="Times New Roman" w:cs="Times New Roman"/>
          <w:sz w:val="24"/>
          <w:szCs w:val="24"/>
          <w:lang w:val="es-ES"/>
        </w:rPr>
        <w:t xml:space="preserve"> fueron los primeros en proponer este tipo de material </w:t>
      </w:r>
      <w:r w:rsidR="00E03F0C">
        <w:rPr>
          <w:rFonts w:ascii="Times New Roman" w:hAnsi="Times New Roman" w:cs="Times New Roman"/>
          <w:sz w:val="24"/>
          <w:szCs w:val="24"/>
          <w:lang w:val="es-ES"/>
        </w:rPr>
        <w:t>para tal fin, además de describir</w:t>
      </w:r>
      <w:r>
        <w:rPr>
          <w:rFonts w:ascii="Times New Roman" w:hAnsi="Times New Roman" w:cs="Times New Roman"/>
          <w:sz w:val="24"/>
          <w:szCs w:val="24"/>
          <w:lang w:val="es-ES"/>
        </w:rPr>
        <w:t xml:space="preserve"> un protocolo de realización de medidas. </w:t>
      </w:r>
      <w:r w:rsidR="006B1D26">
        <w:rPr>
          <w:rFonts w:ascii="Times New Roman" w:hAnsi="Times New Roman" w:cs="Times New Roman"/>
          <w:sz w:val="24"/>
          <w:szCs w:val="24"/>
          <w:lang w:val="es-ES"/>
        </w:rPr>
        <w:t>Tomamos d</w:t>
      </w:r>
      <w:r>
        <w:rPr>
          <w:rFonts w:ascii="Times New Roman" w:hAnsi="Times New Roman" w:cs="Times New Roman"/>
          <w:sz w:val="24"/>
          <w:szCs w:val="24"/>
          <w:lang w:val="es-ES"/>
        </w:rPr>
        <w:t>icho protocolo como punto de partida para realizar nuestro experimento.</w:t>
      </w:r>
    </w:p>
    <w:p w14:paraId="2F06DF98" w14:textId="4DB58A79" w:rsidR="00B111CB" w:rsidRDefault="001E1B52">
      <w:pPr>
        <w:jc w:val="both"/>
        <w:rPr>
          <w:rFonts w:ascii="Times New Roman" w:hAnsi="Times New Roman" w:cs="Times New Roman"/>
          <w:sz w:val="24"/>
          <w:szCs w:val="24"/>
          <w:lang w:val="es-ES"/>
        </w:rPr>
      </w:pPr>
      <w:r>
        <w:rPr>
          <w:rFonts w:ascii="Times New Roman" w:hAnsi="Times New Roman" w:cs="Times New Roman"/>
          <w:sz w:val="24"/>
          <w:szCs w:val="24"/>
          <w:lang w:val="es-ES"/>
        </w:rPr>
        <w:t>A continuación, describimos brevemente la campaña de medidas que llevamos a cabo y mostramos una comparación con datos obt</w:t>
      </w:r>
      <w:r w:rsidR="00DE14B8">
        <w:rPr>
          <w:rFonts w:ascii="Times New Roman" w:hAnsi="Times New Roman" w:cs="Times New Roman"/>
          <w:sz w:val="24"/>
          <w:szCs w:val="24"/>
          <w:lang w:val="es-ES"/>
        </w:rPr>
        <w:t>enidos a partir de una antena</w:t>
      </w:r>
      <w:r>
        <w:rPr>
          <w:rFonts w:ascii="Times New Roman" w:hAnsi="Times New Roman" w:cs="Times New Roman"/>
          <w:sz w:val="24"/>
          <w:szCs w:val="24"/>
          <w:lang w:val="es-ES"/>
        </w:rPr>
        <w:t xml:space="preserve"> GPS cercana.</w:t>
      </w:r>
    </w:p>
    <w:p w14:paraId="6B6A3279" w14:textId="6407A57C" w:rsidR="00EB0DE7" w:rsidRPr="00EB0DE7" w:rsidRDefault="00EB0DE7">
      <w:pPr>
        <w:jc w:val="both"/>
        <w:rPr>
          <w:rFonts w:ascii="Times New Roman" w:hAnsi="Times New Roman" w:cs="Times New Roman"/>
          <w:b/>
          <w:sz w:val="24"/>
          <w:szCs w:val="24"/>
          <w:lang w:val="es-ES"/>
        </w:rPr>
      </w:pPr>
      <w:r w:rsidRPr="00EB0DE7">
        <w:rPr>
          <w:rFonts w:ascii="Times New Roman" w:hAnsi="Times New Roman" w:cs="Times New Roman"/>
          <w:b/>
          <w:sz w:val="24"/>
          <w:szCs w:val="24"/>
          <w:lang w:val="es-ES"/>
        </w:rPr>
        <w:t>Toma de medidas</w:t>
      </w:r>
    </w:p>
    <w:p w14:paraId="1E28A511" w14:textId="6B577E23" w:rsidR="00B111CB" w:rsidRDefault="001E1B5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primer lugar, </w:t>
      </w:r>
      <w:r w:rsidR="007E2244">
        <w:rPr>
          <w:rFonts w:ascii="Times New Roman" w:hAnsi="Times New Roman" w:cs="Times New Roman"/>
          <w:sz w:val="24"/>
          <w:szCs w:val="24"/>
          <w:lang w:val="es-ES"/>
        </w:rPr>
        <w:t xml:space="preserve">se </w:t>
      </w:r>
      <w:r>
        <w:rPr>
          <w:rFonts w:ascii="Times New Roman" w:hAnsi="Times New Roman" w:cs="Times New Roman"/>
          <w:sz w:val="24"/>
          <w:szCs w:val="24"/>
          <w:lang w:val="es-ES"/>
        </w:rPr>
        <w:t>adquir</w:t>
      </w:r>
      <w:r w:rsidR="007E2244">
        <w:rPr>
          <w:rFonts w:ascii="Times New Roman" w:hAnsi="Times New Roman" w:cs="Times New Roman"/>
          <w:sz w:val="24"/>
          <w:szCs w:val="24"/>
          <w:lang w:val="es-ES"/>
        </w:rPr>
        <w:t>ió</w:t>
      </w:r>
      <w:r>
        <w:rPr>
          <w:rFonts w:ascii="Times New Roman" w:hAnsi="Times New Roman" w:cs="Times New Roman"/>
          <w:sz w:val="24"/>
          <w:szCs w:val="24"/>
          <w:lang w:val="es-ES"/>
        </w:rPr>
        <w:t xml:space="preserve"> </w:t>
      </w:r>
      <w:r w:rsidR="007E2244">
        <w:rPr>
          <w:rFonts w:ascii="Times New Roman" w:hAnsi="Times New Roman" w:cs="Times New Roman"/>
          <w:sz w:val="24"/>
          <w:szCs w:val="24"/>
          <w:lang w:val="es-ES"/>
        </w:rPr>
        <w:t xml:space="preserve">en un centro comercial </w:t>
      </w:r>
      <w:r>
        <w:rPr>
          <w:rFonts w:ascii="Times New Roman" w:hAnsi="Times New Roman" w:cs="Times New Roman"/>
          <w:sz w:val="24"/>
          <w:szCs w:val="24"/>
          <w:lang w:val="es-ES"/>
        </w:rPr>
        <w:t>un termómetro sensible a radiación infrarroja</w:t>
      </w:r>
      <w:r w:rsidR="007E2244">
        <w:rPr>
          <w:rFonts w:ascii="Times New Roman" w:hAnsi="Times New Roman" w:cs="Times New Roman"/>
          <w:sz w:val="24"/>
          <w:szCs w:val="24"/>
          <w:lang w:val="es-ES"/>
        </w:rPr>
        <w:t xml:space="preserve"> (</w:t>
      </w:r>
      <w:r>
        <w:rPr>
          <w:rFonts w:ascii="Times New Roman" w:hAnsi="Times New Roman" w:cs="Times New Roman"/>
          <w:sz w:val="24"/>
          <w:szCs w:val="24"/>
          <w:lang w:val="es-ES"/>
        </w:rPr>
        <w:t>precio de unos 20 €</w:t>
      </w:r>
      <w:r w:rsidR="007E2244">
        <w:rPr>
          <w:rFonts w:ascii="Times New Roman" w:hAnsi="Times New Roman" w:cs="Times New Roman"/>
          <w:sz w:val="24"/>
          <w:szCs w:val="24"/>
          <w:lang w:val="es-ES"/>
        </w:rPr>
        <w:t>)</w:t>
      </w:r>
      <w:r>
        <w:rPr>
          <w:rFonts w:ascii="Times New Roman" w:hAnsi="Times New Roman" w:cs="Times New Roman"/>
          <w:sz w:val="24"/>
          <w:szCs w:val="24"/>
          <w:lang w:val="es-ES"/>
        </w:rPr>
        <w:t xml:space="preserve">. El dispositivo en cuestión es el detector térmico por infrarrojos </w:t>
      </w:r>
      <w:proofErr w:type="spellStart"/>
      <w:r>
        <w:rPr>
          <w:rFonts w:ascii="Times New Roman" w:hAnsi="Times New Roman" w:cs="Times New Roman"/>
          <w:sz w:val="24"/>
          <w:szCs w:val="24"/>
          <w:lang w:val="es-ES"/>
        </w:rPr>
        <w:t>Powerfix</w:t>
      </w:r>
      <w:proofErr w:type="spellEnd"/>
      <w:r>
        <w:rPr>
          <w:rFonts w:ascii="Times New Roman" w:hAnsi="Times New Roman" w:cs="Times New Roman"/>
          <w:sz w:val="24"/>
          <w:szCs w:val="24"/>
          <w:lang w:val="es-ES"/>
        </w:rPr>
        <w:t xml:space="preserve"> IAN 90572 (parte izquierda de la Figura 1). Posteriormente, elegimos la terraza de uno de los edificios de nuestro </w:t>
      </w:r>
      <w:r w:rsidR="00F74F39">
        <w:rPr>
          <w:rFonts w:ascii="Times New Roman" w:hAnsi="Times New Roman" w:cs="Times New Roman"/>
          <w:sz w:val="24"/>
          <w:szCs w:val="24"/>
          <w:lang w:val="es-ES"/>
        </w:rPr>
        <w:t>centro de trabajo (D</w:t>
      </w:r>
      <w:r>
        <w:rPr>
          <w:rFonts w:ascii="Times New Roman" w:hAnsi="Times New Roman" w:cs="Times New Roman"/>
          <w:sz w:val="24"/>
          <w:szCs w:val="24"/>
          <w:lang w:val="es-ES"/>
        </w:rPr>
        <w:t>epartamento de Física</w:t>
      </w:r>
      <w:r w:rsidR="00F74F39">
        <w:rPr>
          <w:rFonts w:ascii="Times New Roman" w:hAnsi="Times New Roman" w:cs="Times New Roman"/>
          <w:sz w:val="24"/>
          <w:szCs w:val="24"/>
          <w:lang w:val="es-ES"/>
        </w:rPr>
        <w:t xml:space="preserve"> de la Universidad de Extremadura) </w:t>
      </w:r>
      <w:r>
        <w:rPr>
          <w:rFonts w:ascii="Times New Roman" w:hAnsi="Times New Roman" w:cs="Times New Roman"/>
          <w:sz w:val="24"/>
          <w:szCs w:val="24"/>
          <w:lang w:val="es-ES"/>
        </w:rPr>
        <w:t xml:space="preserve">como el lugar desde el que llevar a cabo la campaña de medidas (parte derecha de la Figura 1). El siguiente paso fue subir diariamente a realizar medidas con el termómetro. Para ello, hay que situarse en una zona con cielo accesible, preferiblemente </w:t>
      </w:r>
      <w:r w:rsidR="006F3B26">
        <w:rPr>
          <w:rFonts w:ascii="Times New Roman" w:hAnsi="Times New Roman" w:cs="Times New Roman"/>
          <w:sz w:val="24"/>
          <w:szCs w:val="24"/>
          <w:lang w:val="es-ES"/>
        </w:rPr>
        <w:t>bajo</w:t>
      </w:r>
      <w:r>
        <w:rPr>
          <w:rFonts w:ascii="Times New Roman" w:hAnsi="Times New Roman" w:cs="Times New Roman"/>
          <w:sz w:val="24"/>
          <w:szCs w:val="24"/>
          <w:lang w:val="es-ES"/>
        </w:rPr>
        <w:t xml:space="preserve"> sombra y sujetar el termómetro apuntando al cénit del lugar asegurándose de que al termómetro no le llega radiación solar directa</w:t>
      </w:r>
      <w:r w:rsidR="007E2244">
        <w:rPr>
          <w:rFonts w:ascii="Times New Roman" w:hAnsi="Times New Roman" w:cs="Times New Roman"/>
          <w:sz w:val="24"/>
          <w:szCs w:val="24"/>
          <w:lang w:val="es-ES"/>
        </w:rPr>
        <w:t xml:space="preserve">mente del sol. Además, hay que evitar que haya nubes </w:t>
      </w:r>
      <w:r>
        <w:rPr>
          <w:rFonts w:ascii="Times New Roman" w:hAnsi="Times New Roman" w:cs="Times New Roman"/>
          <w:sz w:val="24"/>
          <w:szCs w:val="24"/>
          <w:lang w:val="es-ES"/>
        </w:rPr>
        <w:t xml:space="preserve">en el cénit </w:t>
      </w:r>
      <w:r w:rsidR="007E2244">
        <w:rPr>
          <w:rFonts w:ascii="Times New Roman" w:hAnsi="Times New Roman" w:cs="Times New Roman"/>
          <w:sz w:val="24"/>
          <w:szCs w:val="24"/>
          <w:lang w:val="es-ES"/>
        </w:rPr>
        <w:t xml:space="preserve">y </w:t>
      </w:r>
      <w:r>
        <w:rPr>
          <w:rFonts w:ascii="Times New Roman" w:hAnsi="Times New Roman" w:cs="Times New Roman"/>
          <w:sz w:val="24"/>
          <w:szCs w:val="24"/>
          <w:lang w:val="es-ES"/>
        </w:rPr>
        <w:t>en sus cercanías</w:t>
      </w:r>
      <w:r w:rsidR="007E2244">
        <w:rPr>
          <w:rFonts w:ascii="Times New Roman" w:hAnsi="Times New Roman" w:cs="Times New Roman"/>
          <w:sz w:val="24"/>
          <w:szCs w:val="24"/>
          <w:lang w:val="es-ES"/>
        </w:rPr>
        <w:t xml:space="preserve">. También las medidas deben realizarse </w:t>
      </w:r>
      <w:r w:rsidR="00B24A24">
        <w:rPr>
          <w:rFonts w:ascii="Times New Roman" w:hAnsi="Times New Roman" w:cs="Times New Roman"/>
          <w:sz w:val="24"/>
          <w:szCs w:val="24"/>
          <w:lang w:val="es-ES"/>
        </w:rPr>
        <w:t>cuando</w:t>
      </w:r>
      <w:r w:rsidR="007E2244">
        <w:rPr>
          <w:rFonts w:ascii="Times New Roman" w:hAnsi="Times New Roman" w:cs="Times New Roman"/>
          <w:sz w:val="24"/>
          <w:szCs w:val="24"/>
          <w:lang w:val="es-ES"/>
        </w:rPr>
        <w:t xml:space="preserve"> </w:t>
      </w:r>
      <w:r>
        <w:rPr>
          <w:rFonts w:ascii="Times New Roman" w:hAnsi="Times New Roman" w:cs="Times New Roman"/>
          <w:sz w:val="24"/>
          <w:szCs w:val="24"/>
          <w:lang w:val="es-ES"/>
        </w:rPr>
        <w:t>el disco sola</w:t>
      </w:r>
      <w:r w:rsidR="00B24A24">
        <w:rPr>
          <w:rFonts w:ascii="Times New Roman" w:hAnsi="Times New Roman" w:cs="Times New Roman"/>
          <w:sz w:val="24"/>
          <w:szCs w:val="24"/>
          <w:lang w:val="es-ES"/>
        </w:rPr>
        <w:t>r no se encuentre en l</w:t>
      </w:r>
      <w:r w:rsidR="006B1D26">
        <w:rPr>
          <w:rFonts w:ascii="Times New Roman" w:hAnsi="Times New Roman" w:cs="Times New Roman"/>
          <w:sz w:val="24"/>
          <w:szCs w:val="24"/>
          <w:lang w:val="es-ES"/>
        </w:rPr>
        <w:t>as inmediaciones del zenit.</w:t>
      </w:r>
      <w:r>
        <w:rPr>
          <w:rFonts w:ascii="Times New Roman" w:hAnsi="Times New Roman" w:cs="Times New Roman"/>
          <w:sz w:val="24"/>
          <w:szCs w:val="24"/>
          <w:lang w:val="es-ES"/>
        </w:rPr>
        <w:t xml:space="preserve"> En estas condiciones</w:t>
      </w:r>
      <w:r w:rsidR="007E2244">
        <w:rPr>
          <w:rFonts w:ascii="Times New Roman" w:hAnsi="Times New Roman" w:cs="Times New Roman"/>
          <w:sz w:val="24"/>
          <w:szCs w:val="24"/>
          <w:lang w:val="es-ES"/>
        </w:rPr>
        <w:t xml:space="preserve"> particulares</w:t>
      </w:r>
      <w:r>
        <w:rPr>
          <w:rFonts w:ascii="Times New Roman" w:hAnsi="Times New Roman" w:cs="Times New Roman"/>
          <w:sz w:val="24"/>
          <w:szCs w:val="24"/>
          <w:lang w:val="es-ES"/>
        </w:rPr>
        <w:t xml:space="preserve"> se efectúa </w:t>
      </w:r>
      <w:r w:rsidR="007E2244">
        <w:rPr>
          <w:rFonts w:ascii="Times New Roman" w:hAnsi="Times New Roman" w:cs="Times New Roman"/>
          <w:sz w:val="24"/>
          <w:szCs w:val="24"/>
          <w:lang w:val="es-ES"/>
        </w:rPr>
        <w:t xml:space="preserve">la </w:t>
      </w:r>
      <w:r>
        <w:rPr>
          <w:rFonts w:ascii="Times New Roman" w:hAnsi="Times New Roman" w:cs="Times New Roman"/>
          <w:sz w:val="24"/>
          <w:szCs w:val="24"/>
          <w:lang w:val="es-ES"/>
        </w:rPr>
        <w:t xml:space="preserve">medida de temperatura. Es recomendable seguir estas pautas porque </w:t>
      </w:r>
      <w:r w:rsidR="00B24A24">
        <w:rPr>
          <w:rFonts w:ascii="Times New Roman" w:hAnsi="Times New Roman" w:cs="Times New Roman"/>
          <w:sz w:val="24"/>
          <w:szCs w:val="24"/>
          <w:lang w:val="es-ES"/>
        </w:rPr>
        <w:t xml:space="preserve">se pretende </w:t>
      </w:r>
      <w:r>
        <w:rPr>
          <w:rFonts w:ascii="Times New Roman" w:hAnsi="Times New Roman" w:cs="Times New Roman"/>
          <w:sz w:val="24"/>
          <w:szCs w:val="24"/>
          <w:lang w:val="es-ES"/>
        </w:rPr>
        <w:t xml:space="preserve">detectar la radiación infrarroja que emite el vapor de agua, no la que emite el Sol, ni la que emiten las nubes, ni la que pueda emitir algún posible obstáculo. Para conocer con exactitud la distancia mínima respecto del cénit a la que deben estar las nubes, el Sol o posibles obstáculos, en el manual de instrucciones del termómetro se puede consultar el ángulo del vértice del cono en el que el detector infrarrojo recibe radiación (o en su defecto algún otro indicador que permita calcular este ángulo). Junto a cada lectura de temperatura que </w:t>
      </w:r>
      <w:r w:rsidR="00B24A24">
        <w:rPr>
          <w:rFonts w:ascii="Times New Roman" w:hAnsi="Times New Roman" w:cs="Times New Roman"/>
          <w:sz w:val="24"/>
          <w:szCs w:val="24"/>
          <w:lang w:val="es-ES"/>
        </w:rPr>
        <w:t>se realice se</w:t>
      </w:r>
      <w:r>
        <w:rPr>
          <w:rFonts w:ascii="Times New Roman" w:hAnsi="Times New Roman" w:cs="Times New Roman"/>
          <w:sz w:val="24"/>
          <w:szCs w:val="24"/>
          <w:lang w:val="es-ES"/>
        </w:rPr>
        <w:t xml:space="preserve"> </w:t>
      </w:r>
      <w:r w:rsidR="00B24A24">
        <w:rPr>
          <w:rFonts w:ascii="Times New Roman" w:hAnsi="Times New Roman" w:cs="Times New Roman"/>
          <w:sz w:val="24"/>
          <w:szCs w:val="24"/>
          <w:lang w:val="es-ES"/>
        </w:rPr>
        <w:t xml:space="preserve">debe </w:t>
      </w:r>
      <w:r w:rsidR="006B1D26">
        <w:rPr>
          <w:rFonts w:ascii="Times New Roman" w:hAnsi="Times New Roman" w:cs="Times New Roman"/>
          <w:sz w:val="24"/>
          <w:szCs w:val="24"/>
          <w:lang w:val="es-ES"/>
        </w:rPr>
        <w:t>anotar la fecha y la hora</w:t>
      </w:r>
      <w:r>
        <w:rPr>
          <w:rFonts w:ascii="Times New Roman" w:hAnsi="Times New Roman" w:cs="Times New Roman"/>
          <w:sz w:val="24"/>
          <w:szCs w:val="24"/>
          <w:lang w:val="es-ES"/>
        </w:rPr>
        <w:t>.</w:t>
      </w:r>
    </w:p>
    <w:p w14:paraId="185144A9" w14:textId="42D3894E" w:rsidR="00B111CB" w:rsidRDefault="001E1B5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resultados de </w:t>
      </w:r>
      <w:r w:rsidR="006B1D26">
        <w:rPr>
          <w:rFonts w:ascii="Times New Roman" w:hAnsi="Times New Roman" w:cs="Times New Roman"/>
          <w:sz w:val="24"/>
          <w:szCs w:val="24"/>
          <w:lang w:val="es-ES"/>
        </w:rPr>
        <w:t>nuestras</w:t>
      </w:r>
      <w:r>
        <w:rPr>
          <w:rFonts w:ascii="Times New Roman" w:hAnsi="Times New Roman" w:cs="Times New Roman"/>
          <w:sz w:val="24"/>
          <w:szCs w:val="24"/>
          <w:lang w:val="es-ES"/>
        </w:rPr>
        <w:t xml:space="preserve"> medidas pueden verse en la Figura 2. Contamos con medidas de temperatura desde el 15/12/2014 hasta el 11/03/2020. En esta </w:t>
      </w:r>
      <w:r w:rsidR="006B1D26">
        <w:rPr>
          <w:rFonts w:ascii="Times New Roman" w:hAnsi="Times New Roman" w:cs="Times New Roman"/>
          <w:sz w:val="24"/>
          <w:szCs w:val="24"/>
          <w:lang w:val="es-ES"/>
        </w:rPr>
        <w:t>F</w:t>
      </w:r>
      <w:r>
        <w:rPr>
          <w:rFonts w:ascii="Times New Roman" w:hAnsi="Times New Roman" w:cs="Times New Roman"/>
          <w:sz w:val="24"/>
          <w:szCs w:val="24"/>
          <w:lang w:val="es-ES"/>
        </w:rPr>
        <w:t xml:space="preserve">igura </w:t>
      </w:r>
      <w:r w:rsidR="006B1D26">
        <w:rPr>
          <w:rFonts w:ascii="Times New Roman" w:hAnsi="Times New Roman" w:cs="Times New Roman"/>
          <w:sz w:val="24"/>
          <w:szCs w:val="24"/>
          <w:lang w:val="es-ES"/>
        </w:rPr>
        <w:t xml:space="preserve">2, </w:t>
      </w:r>
      <w:r>
        <w:rPr>
          <w:rFonts w:ascii="Times New Roman" w:hAnsi="Times New Roman" w:cs="Times New Roman"/>
          <w:sz w:val="24"/>
          <w:szCs w:val="24"/>
          <w:lang w:val="es-ES"/>
        </w:rPr>
        <w:t>además</w:t>
      </w:r>
      <w:r w:rsidR="006B1D26">
        <w:rPr>
          <w:rFonts w:ascii="Times New Roman" w:hAnsi="Times New Roman" w:cs="Times New Roman"/>
          <w:sz w:val="24"/>
          <w:szCs w:val="24"/>
          <w:lang w:val="es-ES"/>
        </w:rPr>
        <w:t>,</w:t>
      </w:r>
      <w:r>
        <w:rPr>
          <w:rFonts w:ascii="Times New Roman" w:hAnsi="Times New Roman" w:cs="Times New Roman"/>
          <w:sz w:val="24"/>
          <w:szCs w:val="24"/>
          <w:lang w:val="es-ES"/>
        </w:rPr>
        <w:t xml:space="preserve"> se muestra la evolución temporal de medidas de vapor de agua </w:t>
      </w:r>
      <w:proofErr w:type="spellStart"/>
      <w:r>
        <w:rPr>
          <w:rFonts w:ascii="Times New Roman" w:hAnsi="Times New Roman" w:cs="Times New Roman"/>
          <w:sz w:val="24"/>
          <w:szCs w:val="24"/>
          <w:lang w:val="es-ES"/>
        </w:rPr>
        <w:t>precipitable</w:t>
      </w:r>
      <w:proofErr w:type="spellEnd"/>
      <w:r>
        <w:rPr>
          <w:rFonts w:ascii="Times New Roman" w:hAnsi="Times New Roman" w:cs="Times New Roman"/>
          <w:sz w:val="24"/>
          <w:szCs w:val="24"/>
          <w:lang w:val="es-ES"/>
        </w:rPr>
        <w:t xml:space="preserve"> o</w:t>
      </w:r>
      <w:r w:rsidR="00E240CF">
        <w:rPr>
          <w:rFonts w:ascii="Times New Roman" w:hAnsi="Times New Roman" w:cs="Times New Roman"/>
          <w:sz w:val="24"/>
          <w:szCs w:val="24"/>
          <w:lang w:val="es-ES"/>
        </w:rPr>
        <w:t>btenidas mediante el receptor</w:t>
      </w:r>
      <w:r>
        <w:rPr>
          <w:rFonts w:ascii="Times New Roman" w:hAnsi="Times New Roman" w:cs="Times New Roman"/>
          <w:sz w:val="24"/>
          <w:szCs w:val="24"/>
          <w:lang w:val="es-ES"/>
        </w:rPr>
        <w:t xml:space="preserve"> GPS más</w:t>
      </w:r>
      <w:r w:rsidR="009805F3">
        <w:rPr>
          <w:rFonts w:ascii="Times New Roman" w:hAnsi="Times New Roman" w:cs="Times New Roman"/>
          <w:sz w:val="24"/>
          <w:szCs w:val="24"/>
          <w:lang w:val="es-ES"/>
        </w:rPr>
        <w:t xml:space="preserve"> cercano a nuestra localización</w:t>
      </w:r>
      <w:r>
        <w:rPr>
          <w:rFonts w:ascii="Times New Roman" w:hAnsi="Times New Roman" w:cs="Times New Roman"/>
          <w:sz w:val="24"/>
          <w:szCs w:val="24"/>
          <w:lang w:val="es-ES"/>
        </w:rPr>
        <w:t xml:space="preserve"> para los mismos días</w:t>
      </w:r>
      <w:r w:rsidR="00B24A24">
        <w:rPr>
          <w:rFonts w:ascii="Times New Roman" w:hAnsi="Times New Roman" w:cs="Times New Roman"/>
          <w:sz w:val="24"/>
          <w:szCs w:val="24"/>
          <w:lang w:val="es-ES"/>
        </w:rPr>
        <w:t xml:space="preserve"> y horas</w:t>
      </w:r>
      <w:r>
        <w:rPr>
          <w:rFonts w:ascii="Times New Roman" w:hAnsi="Times New Roman" w:cs="Times New Roman"/>
          <w:sz w:val="24"/>
          <w:szCs w:val="24"/>
          <w:lang w:val="es-ES"/>
        </w:rPr>
        <w:t xml:space="preserve"> de las medidas de temperatura</w:t>
      </w:r>
      <w:r w:rsidR="000250F3">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B24A24">
        <w:rPr>
          <w:rFonts w:ascii="Times New Roman" w:hAnsi="Times New Roman" w:cs="Times New Roman"/>
          <w:sz w:val="24"/>
          <w:szCs w:val="24"/>
          <w:lang w:val="es-ES"/>
        </w:rPr>
        <w:t xml:space="preserve">Estas medidas de vapor de agua de GPS pueden obtenerse en la web </w:t>
      </w:r>
      <w:hyperlink r:id="rId7" w:history="1">
        <w:r w:rsidR="00B24A24" w:rsidRPr="00D05526">
          <w:rPr>
            <w:rStyle w:val="Hipervnculo"/>
            <w:rFonts w:ascii="Times New Roman" w:hAnsi="Times New Roman" w:cs="Times New Roman"/>
            <w:sz w:val="24"/>
            <w:szCs w:val="24"/>
            <w:lang w:val="es-ES"/>
          </w:rPr>
          <w:t>http://geodesy.unr.edu/</w:t>
        </w:r>
      </w:hyperlink>
      <w:r w:rsidR="00B24A24">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 la figura puede apreciarse que las medidas de temperatura </w:t>
      </w:r>
      <w:r w:rsidR="009805F3">
        <w:rPr>
          <w:rFonts w:ascii="Times New Roman" w:hAnsi="Times New Roman" w:cs="Times New Roman"/>
          <w:sz w:val="24"/>
          <w:szCs w:val="24"/>
          <w:lang w:val="es-ES"/>
        </w:rPr>
        <w:t>siguen</w:t>
      </w:r>
      <w:r>
        <w:rPr>
          <w:rFonts w:ascii="Times New Roman" w:hAnsi="Times New Roman" w:cs="Times New Roman"/>
          <w:sz w:val="24"/>
          <w:szCs w:val="24"/>
          <w:lang w:val="es-ES"/>
        </w:rPr>
        <w:t xml:space="preserve"> una evolución temporal similar a las</w:t>
      </w:r>
      <w:r w:rsidR="00B24A24">
        <w:rPr>
          <w:rFonts w:ascii="Times New Roman" w:hAnsi="Times New Roman" w:cs="Times New Roman"/>
          <w:sz w:val="24"/>
          <w:szCs w:val="24"/>
          <w:lang w:val="es-ES"/>
        </w:rPr>
        <w:t xml:space="preserve"> medidas</w:t>
      </w:r>
      <w:r>
        <w:rPr>
          <w:rFonts w:ascii="Times New Roman" w:hAnsi="Times New Roman" w:cs="Times New Roman"/>
          <w:sz w:val="24"/>
          <w:szCs w:val="24"/>
          <w:lang w:val="es-ES"/>
        </w:rPr>
        <w:t xml:space="preserve"> de </w:t>
      </w:r>
      <w:r w:rsidR="00B24A24">
        <w:rPr>
          <w:rFonts w:ascii="Times New Roman" w:hAnsi="Times New Roman" w:cs="Times New Roman"/>
          <w:sz w:val="24"/>
          <w:szCs w:val="24"/>
          <w:lang w:val="es-ES"/>
        </w:rPr>
        <w:t xml:space="preserve">vapor de </w:t>
      </w:r>
      <w:r>
        <w:rPr>
          <w:rFonts w:ascii="Times New Roman" w:hAnsi="Times New Roman" w:cs="Times New Roman"/>
          <w:sz w:val="24"/>
          <w:szCs w:val="24"/>
          <w:lang w:val="es-ES"/>
        </w:rPr>
        <w:t xml:space="preserve">agua </w:t>
      </w:r>
      <w:proofErr w:type="spellStart"/>
      <w:r>
        <w:rPr>
          <w:rFonts w:ascii="Times New Roman" w:hAnsi="Times New Roman" w:cs="Times New Roman"/>
          <w:sz w:val="24"/>
          <w:szCs w:val="24"/>
          <w:lang w:val="es-ES"/>
        </w:rPr>
        <w:t>precipitable</w:t>
      </w:r>
      <w:proofErr w:type="spellEnd"/>
      <w:r>
        <w:rPr>
          <w:rFonts w:ascii="Times New Roman" w:hAnsi="Times New Roman" w:cs="Times New Roman"/>
          <w:sz w:val="24"/>
          <w:szCs w:val="24"/>
          <w:lang w:val="es-ES"/>
        </w:rPr>
        <w:t xml:space="preserve"> mediante GPS.</w:t>
      </w:r>
    </w:p>
    <w:p w14:paraId="77F68B45" w14:textId="4849D944" w:rsidR="00EB0DE7" w:rsidRDefault="00EB0DE7">
      <w:pPr>
        <w:jc w:val="both"/>
        <w:rPr>
          <w:rFonts w:ascii="Times New Roman" w:hAnsi="Times New Roman" w:cs="Times New Roman"/>
          <w:sz w:val="24"/>
          <w:szCs w:val="24"/>
          <w:lang w:val="es-ES"/>
        </w:rPr>
      </w:pPr>
      <w:r>
        <w:rPr>
          <w:rFonts w:ascii="Times New Roman" w:hAnsi="Times New Roman" w:cs="Times New Roman"/>
          <w:b/>
          <w:sz w:val="24"/>
          <w:szCs w:val="24"/>
          <w:lang w:val="es-ES"/>
        </w:rPr>
        <w:t xml:space="preserve">Calibración del termómetro para su uso como medidor de vapor de agua </w:t>
      </w:r>
      <w:proofErr w:type="spellStart"/>
      <w:r>
        <w:rPr>
          <w:rFonts w:ascii="Times New Roman" w:hAnsi="Times New Roman" w:cs="Times New Roman"/>
          <w:b/>
          <w:sz w:val="24"/>
          <w:szCs w:val="24"/>
          <w:lang w:val="es-ES"/>
        </w:rPr>
        <w:t>precipitable</w:t>
      </w:r>
      <w:proofErr w:type="spellEnd"/>
    </w:p>
    <w:p w14:paraId="7FE573A4" w14:textId="12F6CCFB" w:rsidR="002E659F" w:rsidRDefault="001E1B52">
      <w:pPr>
        <w:jc w:val="both"/>
        <w:rPr>
          <w:rFonts w:ascii="Times New Roman" w:hAnsi="Times New Roman" w:cs="Times New Roman"/>
          <w:sz w:val="24"/>
          <w:szCs w:val="24"/>
          <w:lang w:val="es-ES"/>
        </w:rPr>
      </w:pPr>
      <w:r>
        <w:rPr>
          <w:rFonts w:ascii="Times New Roman" w:hAnsi="Times New Roman" w:cs="Times New Roman"/>
          <w:sz w:val="24"/>
          <w:szCs w:val="24"/>
          <w:lang w:val="es-ES"/>
        </w:rPr>
        <w:t>Después de contar con una serie de medidas estamos en disposición de calibrar nuestro termómetro. Para ello, realizamos un</w:t>
      </w:r>
      <w:r w:rsidR="006B1D26">
        <w:rPr>
          <w:rFonts w:ascii="Times New Roman" w:hAnsi="Times New Roman" w:cs="Times New Roman"/>
          <w:sz w:val="24"/>
          <w:szCs w:val="24"/>
          <w:lang w:val="es-ES"/>
        </w:rPr>
        <w:t xml:space="preserve"> </w:t>
      </w:r>
      <w:r>
        <w:rPr>
          <w:rFonts w:ascii="Times New Roman" w:hAnsi="Times New Roman" w:cs="Times New Roman"/>
          <w:sz w:val="24"/>
          <w:szCs w:val="24"/>
          <w:lang w:val="es-ES"/>
        </w:rPr>
        <w:t>a</w:t>
      </w:r>
      <w:r w:rsidR="006B1D26">
        <w:rPr>
          <w:rFonts w:ascii="Times New Roman" w:hAnsi="Times New Roman" w:cs="Times New Roman"/>
          <w:sz w:val="24"/>
          <w:szCs w:val="24"/>
          <w:lang w:val="es-ES"/>
        </w:rPr>
        <w:t>nálisis de</w:t>
      </w:r>
      <w:r w:rsidR="00863A07">
        <w:rPr>
          <w:rFonts w:ascii="Times New Roman" w:hAnsi="Times New Roman" w:cs="Times New Roman"/>
          <w:sz w:val="24"/>
          <w:szCs w:val="24"/>
          <w:lang w:val="es-ES"/>
        </w:rPr>
        <w:t xml:space="preserve"> regresión</w:t>
      </w:r>
      <w:r w:rsidR="006B1D26">
        <w:rPr>
          <w:rFonts w:ascii="Times New Roman" w:hAnsi="Times New Roman" w:cs="Times New Roman"/>
          <w:sz w:val="24"/>
          <w:szCs w:val="24"/>
          <w:lang w:val="es-ES"/>
        </w:rPr>
        <w:t xml:space="preserve"> </w:t>
      </w:r>
      <w:r w:rsidR="008A0866">
        <w:rPr>
          <w:rFonts w:ascii="Times New Roman" w:hAnsi="Times New Roman" w:cs="Times New Roman"/>
          <w:sz w:val="24"/>
          <w:szCs w:val="24"/>
          <w:lang w:val="es-ES"/>
        </w:rPr>
        <w:t>en el</w:t>
      </w:r>
      <w:r>
        <w:rPr>
          <w:rFonts w:ascii="Times New Roman" w:hAnsi="Times New Roman" w:cs="Times New Roman"/>
          <w:sz w:val="24"/>
          <w:szCs w:val="24"/>
          <w:lang w:val="es-ES"/>
        </w:rPr>
        <w:t xml:space="preserve"> que en el eje de abscisas </w:t>
      </w:r>
      <w:r>
        <w:rPr>
          <w:rFonts w:ascii="Times New Roman" w:hAnsi="Times New Roman" w:cs="Times New Roman"/>
          <w:sz w:val="24"/>
          <w:szCs w:val="24"/>
          <w:lang w:val="es-ES"/>
        </w:rPr>
        <w:lastRenderedPageBreak/>
        <w:t xml:space="preserve">situamos las medidas de temperatura del termómetro y en </w:t>
      </w:r>
      <w:r w:rsidR="008A0866">
        <w:rPr>
          <w:rFonts w:ascii="Times New Roman" w:hAnsi="Times New Roman" w:cs="Times New Roman"/>
          <w:sz w:val="24"/>
          <w:szCs w:val="24"/>
          <w:lang w:val="es-ES"/>
        </w:rPr>
        <w:t xml:space="preserve">el </w:t>
      </w:r>
      <w:r>
        <w:rPr>
          <w:rFonts w:ascii="Times New Roman" w:hAnsi="Times New Roman" w:cs="Times New Roman"/>
          <w:sz w:val="24"/>
          <w:szCs w:val="24"/>
          <w:lang w:val="es-ES"/>
        </w:rPr>
        <w:t xml:space="preserve">eje de ordenadas las medidas de vapor de agua </w:t>
      </w:r>
      <w:proofErr w:type="spellStart"/>
      <w:r>
        <w:rPr>
          <w:rFonts w:ascii="Times New Roman" w:hAnsi="Times New Roman" w:cs="Times New Roman"/>
          <w:sz w:val="24"/>
          <w:szCs w:val="24"/>
          <w:lang w:val="es-ES"/>
        </w:rPr>
        <w:t>precipitable</w:t>
      </w:r>
      <w:proofErr w:type="spellEnd"/>
      <w:r>
        <w:rPr>
          <w:rFonts w:ascii="Times New Roman" w:hAnsi="Times New Roman" w:cs="Times New Roman"/>
          <w:sz w:val="24"/>
          <w:szCs w:val="24"/>
          <w:lang w:val="es-ES"/>
        </w:rPr>
        <w:t xml:space="preserve"> de </w:t>
      </w:r>
      <w:r w:rsidR="00B24A24">
        <w:rPr>
          <w:rFonts w:ascii="Times New Roman" w:hAnsi="Times New Roman" w:cs="Times New Roman"/>
          <w:sz w:val="24"/>
          <w:szCs w:val="24"/>
          <w:lang w:val="es-ES"/>
        </w:rPr>
        <w:t>GPS</w:t>
      </w:r>
      <w:r>
        <w:rPr>
          <w:rFonts w:ascii="Times New Roman" w:hAnsi="Times New Roman" w:cs="Times New Roman"/>
          <w:sz w:val="24"/>
          <w:szCs w:val="24"/>
          <w:lang w:val="es-ES"/>
        </w:rPr>
        <w:t>. La función que mejor se ajusta a los puntos es una</w:t>
      </w:r>
      <w:r w:rsidR="00B24A24">
        <w:rPr>
          <w:rFonts w:ascii="Times New Roman" w:hAnsi="Times New Roman" w:cs="Times New Roman"/>
          <w:sz w:val="24"/>
          <w:szCs w:val="24"/>
          <w:lang w:val="es-ES"/>
        </w:rPr>
        <w:t xml:space="preserve"> curva</w:t>
      </w:r>
      <w:r>
        <w:rPr>
          <w:rFonts w:ascii="Times New Roman" w:hAnsi="Times New Roman" w:cs="Times New Roman"/>
          <w:sz w:val="24"/>
          <w:szCs w:val="24"/>
          <w:lang w:val="es-ES"/>
        </w:rPr>
        <w:t xml:space="preserve"> exponencial. En nuestro experimento utilizamos dos funciones exponenciales: una más simple con dos coeficientes y una más compleja con tres que tiene en cuenta la ordenada en el origen (ver Figura 3). La Tabla 1 muestra los resultados de la regresión mediante estos dos ajustes. Al utilizar tres coeficientes mejora el ajuste, pero de forma muy ligera. Por lo tanto, para experimentos sencillos puede utilizarse el ajuste exponencial con dos coeficientes</w:t>
      </w:r>
      <w:r w:rsidR="005255F1">
        <w:rPr>
          <w:rFonts w:ascii="Times New Roman" w:hAnsi="Times New Roman" w:cs="Times New Roman"/>
          <w:sz w:val="24"/>
          <w:szCs w:val="24"/>
          <w:lang w:val="es-ES"/>
        </w:rPr>
        <w:t>,</w:t>
      </w:r>
      <w:r>
        <w:rPr>
          <w:rFonts w:ascii="Times New Roman" w:hAnsi="Times New Roman" w:cs="Times New Roman"/>
          <w:sz w:val="24"/>
          <w:szCs w:val="24"/>
          <w:lang w:val="es-ES"/>
        </w:rPr>
        <w:t xml:space="preserve"> puesto que de esta forma la ecuación puede </w:t>
      </w:r>
      <w:proofErr w:type="spellStart"/>
      <w:r>
        <w:rPr>
          <w:rFonts w:ascii="Times New Roman" w:hAnsi="Times New Roman" w:cs="Times New Roman"/>
          <w:sz w:val="24"/>
          <w:szCs w:val="24"/>
          <w:lang w:val="es-ES"/>
        </w:rPr>
        <w:t>linealizarse</w:t>
      </w:r>
      <w:proofErr w:type="spellEnd"/>
      <w:r>
        <w:rPr>
          <w:rFonts w:ascii="Times New Roman" w:hAnsi="Times New Roman" w:cs="Times New Roman"/>
          <w:sz w:val="24"/>
          <w:szCs w:val="24"/>
          <w:lang w:val="es-ES"/>
        </w:rPr>
        <w:t xml:space="preserve"> e implementarse en programas de cálculo más sencillos. Para ambos ajustes se obtienen coeficientes de deter</w:t>
      </w:r>
      <w:r w:rsidR="00D81FFD">
        <w:rPr>
          <w:rFonts w:ascii="Times New Roman" w:hAnsi="Times New Roman" w:cs="Times New Roman"/>
          <w:sz w:val="24"/>
          <w:szCs w:val="24"/>
          <w:lang w:val="es-ES"/>
        </w:rPr>
        <w:t>minación de 0.8, diferencias RMS de 2.8 mm y diferencias RMS</w:t>
      </w:r>
      <w:r>
        <w:rPr>
          <w:rFonts w:ascii="Times New Roman" w:hAnsi="Times New Roman" w:cs="Times New Roman"/>
          <w:sz w:val="24"/>
          <w:szCs w:val="24"/>
          <w:lang w:val="es-ES"/>
        </w:rPr>
        <w:t xml:space="preserve"> porcentuales del 19%. Estos valores son similares a los obte</w:t>
      </w:r>
      <w:r w:rsidR="00020236">
        <w:rPr>
          <w:rFonts w:ascii="Times New Roman" w:hAnsi="Times New Roman" w:cs="Times New Roman"/>
          <w:sz w:val="24"/>
          <w:szCs w:val="24"/>
          <w:lang w:val="es-ES"/>
        </w:rPr>
        <w:t>nidos por [9]</w:t>
      </w:r>
      <w:r>
        <w:rPr>
          <w:rFonts w:ascii="Times New Roman" w:hAnsi="Times New Roman" w:cs="Times New Roman"/>
          <w:sz w:val="24"/>
          <w:szCs w:val="24"/>
          <w:lang w:val="es-ES"/>
        </w:rPr>
        <w:t xml:space="preserve">. </w:t>
      </w:r>
    </w:p>
    <w:p w14:paraId="71887BCD" w14:textId="5D6893AB" w:rsidR="00B111CB" w:rsidRDefault="001E1B52">
      <w:pPr>
        <w:jc w:val="both"/>
        <w:rPr>
          <w:rFonts w:ascii="Times New Roman" w:hAnsi="Times New Roman" w:cs="Times New Roman"/>
          <w:sz w:val="24"/>
          <w:szCs w:val="24"/>
          <w:lang w:val="es-ES"/>
        </w:rPr>
      </w:pPr>
      <w:r>
        <w:rPr>
          <w:rFonts w:ascii="Times New Roman" w:hAnsi="Times New Roman" w:cs="Times New Roman"/>
          <w:sz w:val="24"/>
          <w:szCs w:val="24"/>
          <w:lang w:val="es-ES"/>
        </w:rPr>
        <w:t>Una vez tenemos nuestr</w:t>
      </w:r>
      <w:r w:rsidR="001B41D7">
        <w:rPr>
          <w:rFonts w:ascii="Times New Roman" w:hAnsi="Times New Roman" w:cs="Times New Roman"/>
          <w:sz w:val="24"/>
          <w:szCs w:val="24"/>
          <w:lang w:val="es-ES"/>
        </w:rPr>
        <w:t>a ecuación de ajuste con sus</w:t>
      </w:r>
      <w:r>
        <w:rPr>
          <w:rFonts w:ascii="Times New Roman" w:hAnsi="Times New Roman" w:cs="Times New Roman"/>
          <w:sz w:val="24"/>
          <w:szCs w:val="24"/>
          <w:lang w:val="es-ES"/>
        </w:rPr>
        <w:t xml:space="preserve"> coeficientes calculados lo único que tenemos que hacer para obtener una medida de vapor de agua </w:t>
      </w:r>
      <w:proofErr w:type="spellStart"/>
      <w:r>
        <w:rPr>
          <w:rFonts w:ascii="Times New Roman" w:hAnsi="Times New Roman" w:cs="Times New Roman"/>
          <w:sz w:val="24"/>
          <w:szCs w:val="24"/>
          <w:lang w:val="es-ES"/>
        </w:rPr>
        <w:t>precipitable</w:t>
      </w:r>
      <w:proofErr w:type="spellEnd"/>
      <w:r>
        <w:rPr>
          <w:rFonts w:ascii="Times New Roman" w:hAnsi="Times New Roman" w:cs="Times New Roman"/>
          <w:sz w:val="24"/>
          <w:szCs w:val="24"/>
          <w:lang w:val="es-ES"/>
        </w:rPr>
        <w:t xml:space="preserve"> es sustituir en la ecuación la incógnita x por un valor de temperatura dado por nuestro termómetro. Hay que tener en cuenta que los valores de los coeficientes de ajuste deben calcularse para cada termómetro puesto que cada dispositivo puede presentar respuestas espectrales distintas, incluso siendo del mismo modelo.</w:t>
      </w:r>
    </w:p>
    <w:p w14:paraId="381644F3" w14:textId="495FF6FE" w:rsidR="00EB0DE7" w:rsidRDefault="00EB0DE7">
      <w:pPr>
        <w:jc w:val="both"/>
        <w:rPr>
          <w:rFonts w:ascii="Times New Roman" w:hAnsi="Times New Roman" w:cs="Times New Roman"/>
          <w:sz w:val="24"/>
          <w:szCs w:val="24"/>
          <w:lang w:val="es-ES"/>
        </w:rPr>
      </w:pPr>
      <w:r>
        <w:rPr>
          <w:rFonts w:ascii="Times New Roman" w:hAnsi="Times New Roman" w:cs="Times New Roman"/>
          <w:b/>
          <w:sz w:val="24"/>
          <w:szCs w:val="24"/>
          <w:lang w:val="es-ES"/>
        </w:rPr>
        <w:t>Conclusiones</w:t>
      </w:r>
    </w:p>
    <w:p w14:paraId="1F50E32D" w14:textId="17894284" w:rsidR="00B111CB" w:rsidRDefault="001E1B5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aquí presentado es un experimento sencillo, </w:t>
      </w:r>
      <w:r w:rsidR="000A5E20">
        <w:rPr>
          <w:rFonts w:ascii="Times New Roman" w:hAnsi="Times New Roman" w:cs="Times New Roman"/>
          <w:sz w:val="24"/>
          <w:szCs w:val="24"/>
          <w:lang w:val="es-ES"/>
        </w:rPr>
        <w:t xml:space="preserve">económico </w:t>
      </w:r>
      <w:r>
        <w:rPr>
          <w:rFonts w:ascii="Times New Roman" w:hAnsi="Times New Roman" w:cs="Times New Roman"/>
          <w:sz w:val="24"/>
          <w:szCs w:val="24"/>
          <w:lang w:val="es-ES"/>
        </w:rPr>
        <w:t xml:space="preserve">y novedoso que podría ser interesante para alumnos de instituto o </w:t>
      </w:r>
      <w:r w:rsidR="000A5E20">
        <w:rPr>
          <w:rFonts w:ascii="Times New Roman" w:hAnsi="Times New Roman" w:cs="Times New Roman"/>
          <w:sz w:val="24"/>
          <w:szCs w:val="24"/>
          <w:lang w:val="es-ES"/>
        </w:rPr>
        <w:t xml:space="preserve">universidad </w:t>
      </w:r>
      <w:r>
        <w:rPr>
          <w:rFonts w:ascii="Times New Roman" w:hAnsi="Times New Roman" w:cs="Times New Roman"/>
          <w:sz w:val="24"/>
          <w:szCs w:val="24"/>
          <w:lang w:val="es-ES"/>
        </w:rPr>
        <w:t xml:space="preserve">de la rama de ciencias físicas o </w:t>
      </w:r>
      <w:r w:rsidR="000A5E20">
        <w:rPr>
          <w:rFonts w:ascii="Times New Roman" w:hAnsi="Times New Roman" w:cs="Times New Roman"/>
          <w:sz w:val="24"/>
          <w:szCs w:val="24"/>
          <w:lang w:val="es-ES"/>
        </w:rPr>
        <w:t>ciencias naturales</w:t>
      </w:r>
      <w:r>
        <w:rPr>
          <w:rFonts w:ascii="Times New Roman" w:hAnsi="Times New Roman" w:cs="Times New Roman"/>
          <w:sz w:val="24"/>
          <w:szCs w:val="24"/>
          <w:lang w:val="es-ES"/>
        </w:rPr>
        <w:t>, y con el cual aprender y poner en práctica conceptos meteorológicos.</w:t>
      </w:r>
    </w:p>
    <w:p w14:paraId="7D27F795" w14:textId="77777777" w:rsidR="00B111CB" w:rsidRPr="004E3C27" w:rsidRDefault="001E1B52">
      <w:pPr>
        <w:jc w:val="both"/>
        <w:rPr>
          <w:rFonts w:ascii="Times New Roman" w:hAnsi="Times New Roman" w:cs="Times New Roman"/>
          <w:b/>
          <w:sz w:val="24"/>
          <w:szCs w:val="24"/>
        </w:rPr>
      </w:pPr>
      <w:proofErr w:type="spellStart"/>
      <w:r w:rsidRPr="004E3C27">
        <w:rPr>
          <w:rFonts w:ascii="Times New Roman" w:hAnsi="Times New Roman" w:cs="Times New Roman"/>
          <w:b/>
          <w:sz w:val="24"/>
          <w:szCs w:val="24"/>
        </w:rPr>
        <w:t>Referencias</w:t>
      </w:r>
      <w:proofErr w:type="spellEnd"/>
    </w:p>
    <w:p w14:paraId="6CB67271" w14:textId="4AB42749" w:rsidR="00E230FF" w:rsidRDefault="00E230FF">
      <w:pPr>
        <w:jc w:val="both"/>
        <w:rPr>
          <w:rFonts w:ascii="Times New Roman" w:hAnsi="Times New Roman" w:cs="Times New Roman"/>
          <w:sz w:val="24"/>
          <w:szCs w:val="24"/>
        </w:rPr>
      </w:pPr>
      <w:r>
        <w:rPr>
          <w:rFonts w:ascii="Times New Roman" w:hAnsi="Times New Roman" w:cs="Times New Roman"/>
          <w:sz w:val="24"/>
          <w:szCs w:val="24"/>
        </w:rPr>
        <w:t xml:space="preserve">[1] </w:t>
      </w:r>
      <w:r w:rsidR="00655125">
        <w:rPr>
          <w:rFonts w:ascii="Times New Roman" w:hAnsi="Times New Roman" w:cs="Times New Roman"/>
          <w:sz w:val="24"/>
          <w:szCs w:val="24"/>
        </w:rPr>
        <w:t xml:space="preserve">Z. </w:t>
      </w:r>
      <w:proofErr w:type="spellStart"/>
      <w:r w:rsidR="00655125">
        <w:rPr>
          <w:rFonts w:ascii="Times New Roman" w:hAnsi="Times New Roman" w:cs="Times New Roman"/>
          <w:sz w:val="24"/>
          <w:szCs w:val="24"/>
        </w:rPr>
        <w:t>Sorbjan</w:t>
      </w:r>
      <w:proofErr w:type="spellEnd"/>
      <w:r w:rsidR="006C45A4">
        <w:rPr>
          <w:rFonts w:ascii="Times New Roman" w:hAnsi="Times New Roman" w:cs="Times New Roman"/>
          <w:sz w:val="24"/>
          <w:szCs w:val="24"/>
        </w:rPr>
        <w:t xml:space="preserve">, </w:t>
      </w:r>
      <w:r>
        <w:rPr>
          <w:rFonts w:ascii="Times New Roman" w:hAnsi="Times New Roman" w:cs="Times New Roman"/>
          <w:sz w:val="24"/>
          <w:szCs w:val="24"/>
        </w:rPr>
        <w:t>Hands-on meteorology: stories, t</w:t>
      </w:r>
      <w:r w:rsidR="006C45A4">
        <w:rPr>
          <w:rFonts w:ascii="Times New Roman" w:hAnsi="Times New Roman" w:cs="Times New Roman"/>
          <w:sz w:val="24"/>
          <w:szCs w:val="24"/>
        </w:rPr>
        <w:t>heories, and simple experiments (</w:t>
      </w:r>
      <w:r w:rsidR="006C45A4" w:rsidRPr="00425BED">
        <w:rPr>
          <w:rFonts w:ascii="Times New Roman" w:hAnsi="Times New Roman" w:cs="Times New Roman"/>
          <w:sz w:val="24"/>
          <w:szCs w:val="24"/>
        </w:rPr>
        <w:t>Project Atmosphere, American Meteorological Society, United States</w:t>
      </w:r>
      <w:r w:rsidR="006C45A4">
        <w:rPr>
          <w:rFonts w:ascii="Times New Roman" w:hAnsi="Times New Roman" w:cs="Times New Roman"/>
          <w:sz w:val="24"/>
          <w:szCs w:val="24"/>
        </w:rPr>
        <w:t xml:space="preserve"> 1996) 1ª </w:t>
      </w:r>
      <w:proofErr w:type="spellStart"/>
      <w:r w:rsidR="006C45A4">
        <w:rPr>
          <w:rFonts w:ascii="Times New Roman" w:hAnsi="Times New Roman" w:cs="Times New Roman"/>
          <w:sz w:val="24"/>
          <w:szCs w:val="24"/>
        </w:rPr>
        <w:t>edición</w:t>
      </w:r>
      <w:proofErr w:type="spellEnd"/>
      <w:r w:rsidR="006C45A4">
        <w:rPr>
          <w:rFonts w:ascii="Times New Roman" w:hAnsi="Times New Roman" w:cs="Times New Roman"/>
          <w:sz w:val="24"/>
          <w:szCs w:val="24"/>
        </w:rPr>
        <w:t>.</w:t>
      </w:r>
    </w:p>
    <w:p w14:paraId="0151FEDA" w14:textId="308D2076" w:rsidR="00B111CB" w:rsidRPr="008E04F4" w:rsidRDefault="00425BED">
      <w:pPr>
        <w:jc w:val="both"/>
        <w:rPr>
          <w:rFonts w:ascii="Times New Roman" w:hAnsi="Times New Roman" w:cs="Times New Roman"/>
          <w:sz w:val="24"/>
          <w:szCs w:val="24"/>
        </w:rPr>
      </w:pPr>
      <w:r>
        <w:rPr>
          <w:rFonts w:ascii="Times New Roman" w:hAnsi="Times New Roman" w:cs="Times New Roman"/>
          <w:sz w:val="24"/>
          <w:szCs w:val="24"/>
        </w:rPr>
        <w:t xml:space="preserve">[2] </w:t>
      </w:r>
      <w:r w:rsidR="00655125">
        <w:rPr>
          <w:rFonts w:ascii="Times New Roman" w:hAnsi="Times New Roman" w:cs="Times New Roman"/>
          <w:sz w:val="24"/>
          <w:szCs w:val="24"/>
        </w:rPr>
        <w:t xml:space="preserve">T. Ben </w:t>
      </w:r>
      <w:proofErr w:type="spellStart"/>
      <w:r w:rsidR="00655125">
        <w:rPr>
          <w:rFonts w:ascii="Times New Roman" w:hAnsi="Times New Roman" w:cs="Times New Roman"/>
          <w:sz w:val="24"/>
          <w:szCs w:val="24"/>
        </w:rPr>
        <w:t>Aroush</w:t>
      </w:r>
      <w:proofErr w:type="spellEnd"/>
      <w:r w:rsidR="001E1B52">
        <w:rPr>
          <w:rFonts w:ascii="Times New Roman" w:hAnsi="Times New Roman" w:cs="Times New Roman"/>
          <w:sz w:val="24"/>
          <w:szCs w:val="24"/>
        </w:rPr>
        <w:t xml:space="preserve">, </w:t>
      </w:r>
      <w:r w:rsidR="00655125">
        <w:rPr>
          <w:rFonts w:ascii="Times New Roman" w:hAnsi="Times New Roman" w:cs="Times New Roman"/>
          <w:sz w:val="24"/>
          <w:szCs w:val="24"/>
        </w:rPr>
        <w:t xml:space="preserve">S. </w:t>
      </w:r>
      <w:proofErr w:type="spellStart"/>
      <w:r w:rsidR="00655125">
        <w:rPr>
          <w:rFonts w:ascii="Times New Roman" w:hAnsi="Times New Roman" w:cs="Times New Roman"/>
          <w:sz w:val="24"/>
          <w:szCs w:val="24"/>
        </w:rPr>
        <w:t>Boulahjar</w:t>
      </w:r>
      <w:proofErr w:type="spellEnd"/>
      <w:r w:rsidR="00655125">
        <w:rPr>
          <w:rFonts w:ascii="Times New Roman" w:hAnsi="Times New Roman" w:cs="Times New Roman"/>
          <w:sz w:val="24"/>
          <w:szCs w:val="24"/>
        </w:rPr>
        <w:t xml:space="preserve"> y S.</w:t>
      </w:r>
      <w:r w:rsidR="00357C10">
        <w:rPr>
          <w:rFonts w:ascii="Times New Roman" w:hAnsi="Times New Roman" w:cs="Times New Roman"/>
          <w:sz w:val="24"/>
          <w:szCs w:val="24"/>
        </w:rPr>
        <w:t xml:space="preserve"> </w:t>
      </w:r>
      <w:r w:rsidR="00655125">
        <w:rPr>
          <w:rFonts w:ascii="Times New Roman" w:hAnsi="Times New Roman" w:cs="Times New Roman"/>
          <w:sz w:val="24"/>
          <w:szCs w:val="24"/>
        </w:rPr>
        <w:t>G. Lipson</w:t>
      </w:r>
      <w:r w:rsidR="001E1B52">
        <w:rPr>
          <w:rFonts w:ascii="Times New Roman" w:hAnsi="Times New Roman" w:cs="Times New Roman"/>
          <w:sz w:val="24"/>
          <w:szCs w:val="24"/>
        </w:rPr>
        <w:t xml:space="preserve">, </w:t>
      </w:r>
      <w:r w:rsidR="008E04F4">
        <w:rPr>
          <w:rFonts w:ascii="Times New Roman" w:hAnsi="Times New Roman" w:cs="Times New Roman"/>
          <w:sz w:val="24"/>
          <w:szCs w:val="24"/>
        </w:rPr>
        <w:t>“</w:t>
      </w:r>
      <w:r w:rsidR="001E1B52">
        <w:rPr>
          <w:rFonts w:ascii="Times New Roman" w:hAnsi="Times New Roman" w:cs="Times New Roman"/>
          <w:sz w:val="24"/>
          <w:szCs w:val="24"/>
        </w:rPr>
        <w:t>Observing the green flash in the laboratory</w:t>
      </w:r>
      <w:r w:rsidR="008E04F4">
        <w:rPr>
          <w:rFonts w:ascii="Times New Roman" w:hAnsi="Times New Roman" w:cs="Times New Roman"/>
          <w:sz w:val="24"/>
          <w:szCs w:val="24"/>
        </w:rPr>
        <w:t>”,</w:t>
      </w:r>
      <w:r w:rsidR="001E1B52">
        <w:rPr>
          <w:rFonts w:ascii="Times New Roman" w:hAnsi="Times New Roman" w:cs="Times New Roman"/>
          <w:sz w:val="24"/>
          <w:szCs w:val="24"/>
        </w:rPr>
        <w:t xml:space="preserve"> </w:t>
      </w:r>
      <w:r w:rsidR="008E04F4">
        <w:rPr>
          <w:rFonts w:ascii="Times New Roman" w:hAnsi="Times New Roman" w:cs="Times New Roman"/>
          <w:sz w:val="24"/>
          <w:szCs w:val="24"/>
        </w:rPr>
        <w:t>Eur. J. Phys. 39, 015301</w:t>
      </w:r>
      <w:r w:rsidR="008E04F4" w:rsidRPr="008E04F4">
        <w:rPr>
          <w:rFonts w:ascii="Times New Roman" w:hAnsi="Times New Roman" w:cs="Times New Roman"/>
          <w:sz w:val="24"/>
          <w:szCs w:val="24"/>
        </w:rPr>
        <w:t xml:space="preserve"> </w:t>
      </w:r>
      <w:r w:rsidR="008E04F4">
        <w:rPr>
          <w:rFonts w:ascii="Times New Roman" w:hAnsi="Times New Roman" w:cs="Times New Roman"/>
          <w:sz w:val="24"/>
          <w:szCs w:val="24"/>
        </w:rPr>
        <w:t xml:space="preserve">(2018). </w:t>
      </w:r>
      <w:r w:rsidR="001E1B52" w:rsidRPr="008E04F4">
        <w:rPr>
          <w:rFonts w:ascii="Times New Roman" w:hAnsi="Times New Roman" w:cs="Times New Roman"/>
          <w:sz w:val="24"/>
          <w:szCs w:val="24"/>
        </w:rPr>
        <w:t xml:space="preserve"> https://doi.org/10.1088/1361-6404/aa90f5</w:t>
      </w:r>
    </w:p>
    <w:p w14:paraId="497F378A" w14:textId="6C007FB4" w:rsidR="00B111CB" w:rsidRPr="001C694C" w:rsidRDefault="00425BED">
      <w:pPr>
        <w:jc w:val="both"/>
        <w:rPr>
          <w:rFonts w:ascii="Times New Roman" w:hAnsi="Times New Roman" w:cs="Times New Roman"/>
          <w:sz w:val="24"/>
          <w:szCs w:val="24"/>
        </w:rPr>
      </w:pPr>
      <w:r w:rsidRPr="00056DF0">
        <w:rPr>
          <w:rFonts w:ascii="Times New Roman" w:hAnsi="Times New Roman" w:cs="Times New Roman"/>
          <w:sz w:val="24"/>
          <w:szCs w:val="24"/>
        </w:rPr>
        <w:t xml:space="preserve">[3] </w:t>
      </w:r>
      <w:proofErr w:type="gramStart"/>
      <w:r w:rsidR="00655125" w:rsidRPr="00056DF0">
        <w:rPr>
          <w:rFonts w:ascii="Times New Roman" w:hAnsi="Times New Roman" w:cs="Times New Roman"/>
          <w:sz w:val="24"/>
          <w:szCs w:val="24"/>
        </w:rPr>
        <w:t xml:space="preserve">M. </w:t>
      </w:r>
      <w:proofErr w:type="spellStart"/>
      <w:r w:rsidR="00655125" w:rsidRPr="00056DF0">
        <w:rPr>
          <w:rFonts w:ascii="Times New Roman" w:hAnsi="Times New Roman" w:cs="Times New Roman"/>
          <w:sz w:val="24"/>
          <w:szCs w:val="24"/>
        </w:rPr>
        <w:t>Caporaloni</w:t>
      </w:r>
      <w:proofErr w:type="spellEnd"/>
      <w:r w:rsidR="00655125" w:rsidRPr="00056DF0">
        <w:rPr>
          <w:rFonts w:ascii="Times New Roman" w:hAnsi="Times New Roman" w:cs="Times New Roman"/>
          <w:sz w:val="24"/>
          <w:szCs w:val="24"/>
        </w:rPr>
        <w:t xml:space="preserve"> y</w:t>
      </w:r>
      <w:r w:rsidR="001E1B52" w:rsidRPr="00056DF0">
        <w:rPr>
          <w:rFonts w:ascii="Times New Roman" w:hAnsi="Times New Roman" w:cs="Times New Roman"/>
          <w:sz w:val="24"/>
          <w:szCs w:val="24"/>
        </w:rPr>
        <w:t xml:space="preserve"> </w:t>
      </w:r>
      <w:r w:rsidR="00655125" w:rsidRPr="00056DF0">
        <w:rPr>
          <w:rFonts w:ascii="Times New Roman" w:hAnsi="Times New Roman" w:cs="Times New Roman"/>
          <w:sz w:val="24"/>
          <w:szCs w:val="24"/>
        </w:rPr>
        <w:t xml:space="preserve">C. </w:t>
      </w:r>
      <w:proofErr w:type="spellStart"/>
      <w:r w:rsidR="00655125" w:rsidRPr="00056DF0">
        <w:rPr>
          <w:rFonts w:ascii="Times New Roman" w:hAnsi="Times New Roman" w:cs="Times New Roman"/>
          <w:sz w:val="24"/>
          <w:szCs w:val="24"/>
        </w:rPr>
        <w:t>Vitullo</w:t>
      </w:r>
      <w:proofErr w:type="spellEnd"/>
      <w:r w:rsidR="001E1B52" w:rsidRPr="00056DF0">
        <w:rPr>
          <w:rFonts w:ascii="Times New Roman" w:hAnsi="Times New Roman" w:cs="Times New Roman"/>
          <w:sz w:val="24"/>
          <w:szCs w:val="24"/>
        </w:rPr>
        <w:t xml:space="preserve">, </w:t>
      </w:r>
      <w:r w:rsidR="00056DF0">
        <w:rPr>
          <w:rFonts w:ascii="Times New Roman" w:hAnsi="Times New Roman" w:cs="Times New Roman"/>
          <w:sz w:val="24"/>
          <w:szCs w:val="24"/>
        </w:rPr>
        <w:t>“</w:t>
      </w:r>
      <w:r w:rsidR="001E1B52">
        <w:rPr>
          <w:rFonts w:ascii="Times New Roman" w:hAnsi="Times New Roman" w:cs="Times New Roman"/>
          <w:sz w:val="24"/>
          <w:szCs w:val="24"/>
        </w:rPr>
        <w:t xml:space="preserve">A versatile implementation of the </w:t>
      </w:r>
      <w:proofErr w:type="spellStart"/>
      <w:r w:rsidR="001E1B52">
        <w:rPr>
          <w:rFonts w:ascii="Times New Roman" w:hAnsi="Times New Roman" w:cs="Times New Roman"/>
          <w:sz w:val="24"/>
          <w:szCs w:val="24"/>
        </w:rPr>
        <w:t>psychrometer</w:t>
      </w:r>
      <w:proofErr w:type="spellEnd"/>
      <w:r w:rsidR="001E1B52">
        <w:rPr>
          <w:rFonts w:ascii="Times New Roman" w:hAnsi="Times New Roman" w:cs="Times New Roman"/>
          <w:sz w:val="24"/>
          <w:szCs w:val="24"/>
        </w:rPr>
        <w:t xml:space="preserve"> technique as a learning opportunity in atmospheric physics courses</w:t>
      </w:r>
      <w:r w:rsidR="00056DF0">
        <w:rPr>
          <w:rFonts w:ascii="Times New Roman" w:hAnsi="Times New Roman" w:cs="Times New Roman"/>
          <w:sz w:val="24"/>
          <w:szCs w:val="24"/>
        </w:rPr>
        <w:t>”, Eur. J. Phys. 26, 97–106 (</w:t>
      </w:r>
      <w:r w:rsidR="00056DF0" w:rsidRPr="00056DF0">
        <w:rPr>
          <w:rFonts w:ascii="Times New Roman" w:hAnsi="Times New Roman" w:cs="Times New Roman"/>
          <w:sz w:val="24"/>
          <w:szCs w:val="24"/>
        </w:rPr>
        <w:t>2005</w:t>
      </w:r>
      <w:r w:rsidR="00056DF0">
        <w:rPr>
          <w:rFonts w:ascii="Times New Roman" w:hAnsi="Times New Roman" w:cs="Times New Roman"/>
          <w:sz w:val="24"/>
          <w:szCs w:val="24"/>
        </w:rPr>
        <w:t>)</w:t>
      </w:r>
      <w:r w:rsidR="00056DF0" w:rsidRPr="00056DF0">
        <w:rPr>
          <w:rFonts w:ascii="Times New Roman" w:hAnsi="Times New Roman" w:cs="Times New Roman"/>
          <w:sz w:val="24"/>
          <w:szCs w:val="24"/>
        </w:rPr>
        <w:t>.</w:t>
      </w:r>
      <w:proofErr w:type="gramEnd"/>
      <w:r w:rsidR="001E1B52">
        <w:rPr>
          <w:rFonts w:ascii="Times New Roman" w:hAnsi="Times New Roman" w:cs="Times New Roman"/>
          <w:sz w:val="24"/>
          <w:szCs w:val="24"/>
        </w:rPr>
        <w:t xml:space="preserve"> </w:t>
      </w:r>
      <w:r w:rsidR="001E1B52" w:rsidRPr="001255AA">
        <w:rPr>
          <w:rStyle w:val="EnlacedeInternet"/>
          <w:rFonts w:ascii="Times New Roman" w:hAnsi="Times New Roman" w:cs="Times New Roman"/>
          <w:color w:val="auto"/>
          <w:sz w:val="24"/>
          <w:szCs w:val="24"/>
          <w:u w:val="none"/>
        </w:rPr>
        <w:t>https://doi.org/10.1088/0143-0807/26/1/011</w:t>
      </w:r>
    </w:p>
    <w:p w14:paraId="5A8C1936" w14:textId="50B20D25" w:rsidR="00E230FF" w:rsidRDefault="00E230FF">
      <w:pPr>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00357C10">
        <w:rPr>
          <w:rFonts w:ascii="Times New Roman" w:hAnsi="Times New Roman" w:cs="Times New Roman"/>
          <w:sz w:val="24"/>
          <w:szCs w:val="24"/>
        </w:rPr>
        <w:t>R. Reynolds</w:t>
      </w:r>
      <w:r>
        <w:rPr>
          <w:rFonts w:ascii="Times New Roman" w:hAnsi="Times New Roman" w:cs="Times New Roman"/>
          <w:sz w:val="24"/>
          <w:szCs w:val="24"/>
        </w:rPr>
        <w:t xml:space="preserve">, </w:t>
      </w:r>
      <w:r w:rsidR="00056DF0">
        <w:rPr>
          <w:rFonts w:ascii="Times New Roman" w:hAnsi="Times New Roman" w:cs="Times New Roman"/>
          <w:sz w:val="24"/>
          <w:szCs w:val="24"/>
        </w:rPr>
        <w:t>“</w:t>
      </w:r>
      <w:r>
        <w:rPr>
          <w:rFonts w:ascii="Times New Roman" w:hAnsi="Times New Roman" w:cs="Times New Roman"/>
          <w:sz w:val="24"/>
          <w:szCs w:val="24"/>
        </w:rPr>
        <w:t>Using weather satellites in physics education</w:t>
      </w:r>
      <w:r w:rsidR="00056DF0">
        <w:rPr>
          <w:rFonts w:ascii="Times New Roman" w:hAnsi="Times New Roman" w:cs="Times New Roman"/>
          <w:sz w:val="24"/>
          <w:szCs w:val="24"/>
        </w:rPr>
        <w:t>”,</w:t>
      </w:r>
      <w:r>
        <w:rPr>
          <w:rFonts w:ascii="Times New Roman" w:hAnsi="Times New Roman" w:cs="Times New Roman"/>
          <w:sz w:val="24"/>
          <w:szCs w:val="24"/>
        </w:rPr>
        <w:t xml:space="preserve"> Eu</w:t>
      </w:r>
      <w:r w:rsidR="00056DF0">
        <w:rPr>
          <w:rFonts w:ascii="Times New Roman" w:hAnsi="Times New Roman" w:cs="Times New Roman"/>
          <w:sz w:val="24"/>
          <w:szCs w:val="24"/>
        </w:rPr>
        <w:t>r. J. Phys. 24, S83–S97</w:t>
      </w:r>
      <w:r w:rsidR="00056DF0" w:rsidRPr="00056DF0">
        <w:rPr>
          <w:rFonts w:ascii="Times New Roman" w:hAnsi="Times New Roman" w:cs="Times New Roman"/>
          <w:sz w:val="24"/>
          <w:szCs w:val="24"/>
        </w:rPr>
        <w:t xml:space="preserve"> </w:t>
      </w:r>
      <w:r w:rsidR="00056DF0">
        <w:rPr>
          <w:rFonts w:ascii="Times New Roman" w:hAnsi="Times New Roman" w:cs="Times New Roman"/>
          <w:sz w:val="24"/>
          <w:szCs w:val="24"/>
        </w:rPr>
        <w:t>(2003).</w:t>
      </w:r>
      <w:proofErr w:type="gramEnd"/>
      <w:r>
        <w:rPr>
          <w:rFonts w:ascii="Times New Roman" w:hAnsi="Times New Roman" w:cs="Times New Roman"/>
          <w:sz w:val="24"/>
          <w:szCs w:val="24"/>
        </w:rPr>
        <w:t xml:space="preserve"> https://doi.org/10.1088/0143-0807/24/5/304</w:t>
      </w:r>
    </w:p>
    <w:p w14:paraId="15F14B6E" w14:textId="2A6FC68C" w:rsidR="00C80B28" w:rsidRPr="006C45A4" w:rsidRDefault="00425BED">
      <w:pPr>
        <w:jc w:val="both"/>
        <w:rPr>
          <w:rFonts w:ascii="Times New Roman" w:hAnsi="Times New Roman" w:cs="Times New Roman"/>
          <w:sz w:val="24"/>
          <w:szCs w:val="24"/>
        </w:rPr>
      </w:pPr>
      <w:r>
        <w:rPr>
          <w:rFonts w:ascii="Times New Roman" w:hAnsi="Times New Roman" w:cs="Times New Roman"/>
          <w:sz w:val="24"/>
          <w:szCs w:val="24"/>
        </w:rPr>
        <w:t>[</w:t>
      </w:r>
      <w:r w:rsidR="00020236">
        <w:rPr>
          <w:rFonts w:ascii="Times New Roman" w:hAnsi="Times New Roman" w:cs="Times New Roman"/>
          <w:sz w:val="24"/>
          <w:szCs w:val="24"/>
        </w:rPr>
        <w:t>5</w:t>
      </w:r>
      <w:r>
        <w:rPr>
          <w:rFonts w:ascii="Times New Roman" w:hAnsi="Times New Roman" w:cs="Times New Roman"/>
          <w:sz w:val="24"/>
          <w:szCs w:val="24"/>
        </w:rPr>
        <w:t xml:space="preserve">] </w:t>
      </w:r>
      <w:proofErr w:type="gramStart"/>
      <w:r w:rsidR="00357C10">
        <w:rPr>
          <w:rFonts w:ascii="Times New Roman" w:hAnsi="Times New Roman" w:cs="Times New Roman"/>
          <w:sz w:val="24"/>
          <w:szCs w:val="24"/>
        </w:rPr>
        <w:t xml:space="preserve">R. A. </w:t>
      </w:r>
      <w:r w:rsidR="00C80B28" w:rsidRPr="00C80B28">
        <w:rPr>
          <w:rFonts w:ascii="Times New Roman" w:hAnsi="Times New Roman" w:cs="Times New Roman"/>
          <w:sz w:val="24"/>
          <w:szCs w:val="24"/>
        </w:rPr>
        <w:t>Col</w:t>
      </w:r>
      <w:r w:rsidR="00357C10">
        <w:rPr>
          <w:rFonts w:ascii="Times New Roman" w:hAnsi="Times New Roman" w:cs="Times New Roman"/>
          <w:sz w:val="24"/>
          <w:szCs w:val="24"/>
        </w:rPr>
        <w:t>man</w:t>
      </w:r>
      <w:r w:rsidR="00C80B28" w:rsidRPr="00C80B28">
        <w:rPr>
          <w:rFonts w:ascii="Times New Roman" w:hAnsi="Times New Roman" w:cs="Times New Roman"/>
          <w:sz w:val="24"/>
          <w:szCs w:val="24"/>
        </w:rPr>
        <w:t xml:space="preserve">, </w:t>
      </w:r>
      <w:r w:rsidR="00056DF0">
        <w:rPr>
          <w:rFonts w:ascii="Times New Roman" w:hAnsi="Times New Roman" w:cs="Times New Roman"/>
          <w:sz w:val="24"/>
          <w:szCs w:val="24"/>
        </w:rPr>
        <w:t>“</w:t>
      </w:r>
      <w:r w:rsidR="00C80B28" w:rsidRPr="00C80B28">
        <w:rPr>
          <w:rFonts w:ascii="Times New Roman" w:hAnsi="Times New Roman" w:cs="Times New Roman"/>
          <w:sz w:val="24"/>
          <w:szCs w:val="24"/>
        </w:rPr>
        <w:t xml:space="preserve">Climate </w:t>
      </w:r>
      <w:proofErr w:type="spellStart"/>
      <w:r w:rsidR="00C80B28" w:rsidRPr="00C80B28">
        <w:rPr>
          <w:rFonts w:ascii="Times New Roman" w:hAnsi="Times New Roman" w:cs="Times New Roman"/>
          <w:sz w:val="24"/>
          <w:szCs w:val="24"/>
        </w:rPr>
        <w:t>radiative</w:t>
      </w:r>
      <w:proofErr w:type="spellEnd"/>
      <w:r w:rsidR="00C80B28" w:rsidRPr="00C80B28">
        <w:rPr>
          <w:rFonts w:ascii="Times New Roman" w:hAnsi="Times New Roman" w:cs="Times New Roman"/>
          <w:sz w:val="24"/>
          <w:szCs w:val="24"/>
        </w:rPr>
        <w:t xml:space="preserve"> feedbacks and adjustments at the Earth’s surface</w:t>
      </w:r>
      <w:r w:rsidR="00056DF0">
        <w:rPr>
          <w:rFonts w:ascii="Times New Roman" w:hAnsi="Times New Roman" w:cs="Times New Roman"/>
          <w:sz w:val="24"/>
          <w:szCs w:val="24"/>
        </w:rPr>
        <w:t>”,</w:t>
      </w:r>
      <w:r w:rsidR="00C80B28" w:rsidRPr="00C80B28">
        <w:rPr>
          <w:rFonts w:ascii="Times New Roman" w:hAnsi="Times New Roman" w:cs="Times New Roman"/>
          <w:sz w:val="24"/>
          <w:szCs w:val="24"/>
        </w:rPr>
        <w:t xml:space="preserve"> </w:t>
      </w:r>
      <w:r w:rsidR="00C80B28" w:rsidRPr="00357C10">
        <w:rPr>
          <w:rFonts w:ascii="Times New Roman" w:hAnsi="Times New Roman" w:cs="Times New Roman"/>
          <w:sz w:val="24"/>
          <w:szCs w:val="24"/>
        </w:rPr>
        <w:t xml:space="preserve">J. </w:t>
      </w:r>
      <w:proofErr w:type="spellStart"/>
      <w:r w:rsidR="00C80B28" w:rsidRPr="00357C10">
        <w:rPr>
          <w:rFonts w:ascii="Times New Roman" w:hAnsi="Times New Roman" w:cs="Times New Roman"/>
          <w:sz w:val="24"/>
          <w:szCs w:val="24"/>
        </w:rPr>
        <w:t>Geop</w:t>
      </w:r>
      <w:r w:rsidR="00056DF0">
        <w:rPr>
          <w:rFonts w:ascii="Times New Roman" w:hAnsi="Times New Roman" w:cs="Times New Roman"/>
          <w:sz w:val="24"/>
          <w:szCs w:val="24"/>
        </w:rPr>
        <w:t>hys</w:t>
      </w:r>
      <w:proofErr w:type="spellEnd"/>
      <w:r w:rsidR="00056DF0">
        <w:rPr>
          <w:rFonts w:ascii="Times New Roman" w:hAnsi="Times New Roman" w:cs="Times New Roman"/>
          <w:sz w:val="24"/>
          <w:szCs w:val="24"/>
        </w:rPr>
        <w:t>.</w:t>
      </w:r>
      <w:proofErr w:type="gramEnd"/>
      <w:r w:rsidR="00056DF0">
        <w:rPr>
          <w:rFonts w:ascii="Times New Roman" w:hAnsi="Times New Roman" w:cs="Times New Roman"/>
          <w:sz w:val="24"/>
          <w:szCs w:val="24"/>
        </w:rPr>
        <w:t xml:space="preserve"> Res. Atmos. 120, 3173–3182</w:t>
      </w:r>
      <w:r w:rsidR="00056DF0" w:rsidRPr="00056DF0">
        <w:rPr>
          <w:rFonts w:ascii="Times New Roman" w:hAnsi="Times New Roman" w:cs="Times New Roman"/>
          <w:sz w:val="24"/>
          <w:szCs w:val="24"/>
        </w:rPr>
        <w:t xml:space="preserve"> </w:t>
      </w:r>
      <w:r w:rsidR="00056DF0">
        <w:rPr>
          <w:rFonts w:ascii="Times New Roman" w:hAnsi="Times New Roman" w:cs="Times New Roman"/>
          <w:sz w:val="24"/>
          <w:szCs w:val="24"/>
        </w:rPr>
        <w:t>(</w:t>
      </w:r>
      <w:r w:rsidR="00056DF0" w:rsidRPr="00C80B28">
        <w:rPr>
          <w:rFonts w:ascii="Times New Roman" w:hAnsi="Times New Roman" w:cs="Times New Roman"/>
          <w:sz w:val="24"/>
          <w:szCs w:val="24"/>
        </w:rPr>
        <w:t>2015</w:t>
      </w:r>
      <w:r w:rsidR="00056DF0">
        <w:rPr>
          <w:rFonts w:ascii="Times New Roman" w:hAnsi="Times New Roman" w:cs="Times New Roman"/>
          <w:sz w:val="24"/>
          <w:szCs w:val="24"/>
        </w:rPr>
        <w:t>)</w:t>
      </w:r>
      <w:r w:rsidR="00056DF0" w:rsidRPr="00C80B28">
        <w:rPr>
          <w:rFonts w:ascii="Times New Roman" w:hAnsi="Times New Roman" w:cs="Times New Roman"/>
          <w:sz w:val="24"/>
          <w:szCs w:val="24"/>
        </w:rPr>
        <w:t>.</w:t>
      </w:r>
      <w:r w:rsidR="00C80B28" w:rsidRPr="00357C10">
        <w:rPr>
          <w:rFonts w:ascii="Times New Roman" w:hAnsi="Times New Roman" w:cs="Times New Roman"/>
          <w:sz w:val="24"/>
          <w:szCs w:val="24"/>
        </w:rPr>
        <w:t xml:space="preserve"> https://doi.o</w:t>
      </w:r>
      <w:r w:rsidR="00C80B28" w:rsidRPr="006C45A4">
        <w:rPr>
          <w:rFonts w:ascii="Times New Roman" w:hAnsi="Times New Roman" w:cs="Times New Roman"/>
          <w:sz w:val="24"/>
          <w:szCs w:val="24"/>
        </w:rPr>
        <w:t>rg/10.1002/2014JD022896</w:t>
      </w:r>
    </w:p>
    <w:p w14:paraId="1C6CDA03" w14:textId="3F754FA6" w:rsidR="00E230FF" w:rsidRPr="00956292" w:rsidRDefault="00E230F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357C10">
        <w:rPr>
          <w:rFonts w:ascii="Times New Roman" w:hAnsi="Times New Roman" w:cs="Times New Roman"/>
          <w:sz w:val="24"/>
          <w:szCs w:val="24"/>
        </w:rPr>
        <w:t>M. Bevis</w:t>
      </w:r>
      <w:r w:rsidRPr="00624DB1">
        <w:rPr>
          <w:rFonts w:ascii="Times New Roman" w:hAnsi="Times New Roman" w:cs="Times New Roman"/>
          <w:sz w:val="24"/>
          <w:szCs w:val="24"/>
        </w:rPr>
        <w:t xml:space="preserve">, </w:t>
      </w:r>
      <w:r w:rsidR="00357C10">
        <w:rPr>
          <w:rFonts w:ascii="Times New Roman" w:hAnsi="Times New Roman" w:cs="Times New Roman"/>
          <w:sz w:val="24"/>
          <w:szCs w:val="24"/>
        </w:rPr>
        <w:t xml:space="preserve">S. </w:t>
      </w:r>
      <w:proofErr w:type="spellStart"/>
      <w:r w:rsidR="00357C10">
        <w:rPr>
          <w:rFonts w:ascii="Times New Roman" w:hAnsi="Times New Roman" w:cs="Times New Roman"/>
          <w:sz w:val="24"/>
          <w:szCs w:val="24"/>
        </w:rPr>
        <w:t>Businger</w:t>
      </w:r>
      <w:proofErr w:type="spellEnd"/>
      <w:r w:rsidRPr="00624DB1">
        <w:rPr>
          <w:rFonts w:ascii="Times New Roman" w:hAnsi="Times New Roman" w:cs="Times New Roman"/>
          <w:sz w:val="24"/>
          <w:szCs w:val="24"/>
        </w:rPr>
        <w:t xml:space="preserve">, </w:t>
      </w:r>
      <w:r w:rsidR="00357C10">
        <w:rPr>
          <w:rFonts w:ascii="Times New Roman" w:hAnsi="Times New Roman" w:cs="Times New Roman"/>
          <w:sz w:val="24"/>
          <w:szCs w:val="24"/>
        </w:rPr>
        <w:t>T. A. Herring</w:t>
      </w:r>
      <w:r w:rsidRPr="00624DB1">
        <w:rPr>
          <w:rFonts w:ascii="Times New Roman" w:hAnsi="Times New Roman" w:cs="Times New Roman"/>
          <w:sz w:val="24"/>
          <w:szCs w:val="24"/>
        </w:rPr>
        <w:t xml:space="preserve">, </w:t>
      </w:r>
      <w:r w:rsidR="00357C10">
        <w:rPr>
          <w:rFonts w:ascii="Times New Roman" w:hAnsi="Times New Roman" w:cs="Times New Roman"/>
          <w:sz w:val="24"/>
          <w:szCs w:val="24"/>
        </w:rPr>
        <w:t xml:space="preserve">C. </w:t>
      </w:r>
      <w:proofErr w:type="spellStart"/>
      <w:r w:rsidR="00357C10">
        <w:rPr>
          <w:rFonts w:ascii="Times New Roman" w:hAnsi="Times New Roman" w:cs="Times New Roman"/>
          <w:sz w:val="24"/>
          <w:szCs w:val="24"/>
        </w:rPr>
        <w:t>Rocken</w:t>
      </w:r>
      <w:proofErr w:type="spellEnd"/>
      <w:r w:rsidRPr="00624DB1">
        <w:rPr>
          <w:rFonts w:ascii="Times New Roman" w:hAnsi="Times New Roman" w:cs="Times New Roman"/>
          <w:sz w:val="24"/>
          <w:szCs w:val="24"/>
        </w:rPr>
        <w:t xml:space="preserve">, </w:t>
      </w:r>
      <w:r w:rsidR="00357C10">
        <w:rPr>
          <w:rFonts w:ascii="Times New Roman" w:hAnsi="Times New Roman" w:cs="Times New Roman"/>
          <w:sz w:val="24"/>
          <w:szCs w:val="24"/>
        </w:rPr>
        <w:t xml:space="preserve">R. A. </w:t>
      </w:r>
      <w:proofErr w:type="spellStart"/>
      <w:r w:rsidR="00357C10">
        <w:rPr>
          <w:rFonts w:ascii="Times New Roman" w:hAnsi="Times New Roman" w:cs="Times New Roman"/>
          <w:sz w:val="24"/>
          <w:szCs w:val="24"/>
        </w:rPr>
        <w:t>Anthes</w:t>
      </w:r>
      <w:proofErr w:type="spellEnd"/>
      <w:r w:rsidR="00357C10">
        <w:rPr>
          <w:rFonts w:ascii="Times New Roman" w:hAnsi="Times New Roman" w:cs="Times New Roman"/>
          <w:sz w:val="24"/>
          <w:szCs w:val="24"/>
        </w:rPr>
        <w:t xml:space="preserve"> y</w:t>
      </w:r>
      <w:r w:rsidRPr="00624DB1">
        <w:rPr>
          <w:rFonts w:ascii="Times New Roman" w:hAnsi="Times New Roman" w:cs="Times New Roman"/>
          <w:sz w:val="24"/>
          <w:szCs w:val="24"/>
        </w:rPr>
        <w:t xml:space="preserve"> </w:t>
      </w:r>
      <w:r w:rsidR="00357C10">
        <w:rPr>
          <w:rFonts w:ascii="Times New Roman" w:hAnsi="Times New Roman" w:cs="Times New Roman"/>
          <w:sz w:val="24"/>
          <w:szCs w:val="24"/>
        </w:rPr>
        <w:t>R. H. Ware</w:t>
      </w:r>
      <w:r w:rsidRPr="00624DB1">
        <w:rPr>
          <w:rFonts w:ascii="Times New Roman" w:hAnsi="Times New Roman" w:cs="Times New Roman"/>
          <w:sz w:val="24"/>
          <w:szCs w:val="24"/>
        </w:rPr>
        <w:t xml:space="preserve">, </w:t>
      </w:r>
      <w:r w:rsidR="00956292">
        <w:rPr>
          <w:rFonts w:ascii="Times New Roman" w:hAnsi="Times New Roman" w:cs="Times New Roman"/>
          <w:sz w:val="24"/>
          <w:szCs w:val="24"/>
        </w:rPr>
        <w:t>“</w:t>
      </w:r>
      <w:r w:rsidRPr="00624DB1">
        <w:rPr>
          <w:rFonts w:ascii="Times New Roman" w:hAnsi="Times New Roman" w:cs="Times New Roman"/>
          <w:sz w:val="24"/>
          <w:szCs w:val="24"/>
        </w:rPr>
        <w:t>GPS meteorology: Remote sensing of atmospheric water vapor using the global positioning system</w:t>
      </w:r>
      <w:r w:rsidR="00956292">
        <w:rPr>
          <w:rFonts w:ascii="Times New Roman" w:hAnsi="Times New Roman" w:cs="Times New Roman"/>
          <w:sz w:val="24"/>
          <w:szCs w:val="24"/>
        </w:rPr>
        <w:t>”,</w:t>
      </w:r>
      <w:r w:rsidRPr="00624DB1">
        <w:rPr>
          <w:rFonts w:ascii="Times New Roman" w:hAnsi="Times New Roman" w:cs="Times New Roman"/>
          <w:sz w:val="24"/>
          <w:szCs w:val="24"/>
        </w:rPr>
        <w:t xml:space="preserve"> </w:t>
      </w:r>
      <w:r w:rsidRPr="00956292">
        <w:rPr>
          <w:rFonts w:ascii="Times New Roman" w:hAnsi="Times New Roman" w:cs="Times New Roman"/>
          <w:sz w:val="24"/>
          <w:szCs w:val="24"/>
        </w:rPr>
        <w:t>J</w:t>
      </w:r>
      <w:r w:rsidR="00956292">
        <w:rPr>
          <w:rFonts w:ascii="Times New Roman" w:hAnsi="Times New Roman" w:cs="Times New Roman"/>
          <w:sz w:val="24"/>
          <w:szCs w:val="24"/>
        </w:rPr>
        <w:t xml:space="preserve">. </w:t>
      </w:r>
      <w:proofErr w:type="spellStart"/>
      <w:r w:rsidR="00956292">
        <w:rPr>
          <w:rFonts w:ascii="Times New Roman" w:hAnsi="Times New Roman" w:cs="Times New Roman"/>
          <w:sz w:val="24"/>
          <w:szCs w:val="24"/>
        </w:rPr>
        <w:t>Geophys</w:t>
      </w:r>
      <w:proofErr w:type="spellEnd"/>
      <w:r w:rsidR="00956292">
        <w:rPr>
          <w:rFonts w:ascii="Times New Roman" w:hAnsi="Times New Roman" w:cs="Times New Roman"/>
          <w:sz w:val="24"/>
          <w:szCs w:val="24"/>
        </w:rPr>
        <w:t>. Res. 97, 15787–15801 (</w:t>
      </w:r>
      <w:r w:rsidR="00956292" w:rsidRPr="00624DB1">
        <w:rPr>
          <w:rFonts w:ascii="Times New Roman" w:hAnsi="Times New Roman" w:cs="Times New Roman"/>
          <w:sz w:val="24"/>
          <w:szCs w:val="24"/>
        </w:rPr>
        <w:t>1992</w:t>
      </w:r>
      <w:r w:rsidR="00956292">
        <w:rPr>
          <w:rFonts w:ascii="Times New Roman" w:hAnsi="Times New Roman" w:cs="Times New Roman"/>
          <w:sz w:val="24"/>
          <w:szCs w:val="24"/>
        </w:rPr>
        <w:t>)</w:t>
      </w:r>
      <w:r w:rsidR="00956292" w:rsidRPr="00624DB1">
        <w:rPr>
          <w:rFonts w:ascii="Times New Roman" w:hAnsi="Times New Roman" w:cs="Times New Roman"/>
          <w:sz w:val="24"/>
          <w:szCs w:val="24"/>
        </w:rPr>
        <w:t>.</w:t>
      </w:r>
      <w:r w:rsidRPr="00956292">
        <w:rPr>
          <w:rFonts w:ascii="Times New Roman" w:hAnsi="Times New Roman" w:cs="Times New Roman"/>
          <w:sz w:val="24"/>
          <w:szCs w:val="24"/>
        </w:rPr>
        <w:t xml:space="preserve"> https://doi.org/10.1029/92JD01517</w:t>
      </w:r>
    </w:p>
    <w:p w14:paraId="27A1AFF0" w14:textId="39E9D326" w:rsidR="00E230FF" w:rsidRDefault="00E230FF">
      <w:pPr>
        <w:jc w:val="both"/>
        <w:rPr>
          <w:rFonts w:ascii="Times New Roman" w:hAnsi="Times New Roman" w:cs="Times New Roman"/>
          <w:sz w:val="24"/>
          <w:szCs w:val="24"/>
          <w:lang w:val="es-ES"/>
        </w:rPr>
      </w:pPr>
      <w:r w:rsidRPr="00956292">
        <w:rPr>
          <w:rFonts w:ascii="Times New Roman" w:hAnsi="Times New Roman" w:cs="Times New Roman"/>
          <w:sz w:val="24"/>
          <w:szCs w:val="24"/>
        </w:rPr>
        <w:t xml:space="preserve">[7] </w:t>
      </w:r>
      <w:r w:rsidR="00A878B5" w:rsidRPr="00956292">
        <w:rPr>
          <w:rFonts w:ascii="Times New Roman" w:hAnsi="Times New Roman" w:cs="Times New Roman"/>
          <w:sz w:val="24"/>
          <w:szCs w:val="24"/>
        </w:rPr>
        <w:t>J. Vaquero-</w:t>
      </w:r>
      <w:proofErr w:type="spellStart"/>
      <w:r w:rsidR="00A878B5" w:rsidRPr="00956292">
        <w:rPr>
          <w:rFonts w:ascii="Times New Roman" w:hAnsi="Times New Roman" w:cs="Times New Roman"/>
          <w:sz w:val="24"/>
          <w:szCs w:val="24"/>
        </w:rPr>
        <w:t>Martínez</w:t>
      </w:r>
      <w:proofErr w:type="spellEnd"/>
      <w:r w:rsidRPr="00956292">
        <w:rPr>
          <w:rFonts w:ascii="Times New Roman" w:hAnsi="Times New Roman" w:cs="Times New Roman"/>
          <w:sz w:val="24"/>
          <w:szCs w:val="24"/>
        </w:rPr>
        <w:t xml:space="preserve">, </w:t>
      </w:r>
      <w:r w:rsidR="00A878B5" w:rsidRPr="00956292">
        <w:rPr>
          <w:rFonts w:ascii="Times New Roman" w:hAnsi="Times New Roman" w:cs="Times New Roman"/>
          <w:sz w:val="24"/>
          <w:szCs w:val="24"/>
        </w:rPr>
        <w:t xml:space="preserve">M. </w:t>
      </w:r>
      <w:proofErr w:type="spellStart"/>
      <w:r w:rsidRPr="00956292">
        <w:rPr>
          <w:rFonts w:ascii="Times New Roman" w:hAnsi="Times New Roman" w:cs="Times New Roman"/>
          <w:sz w:val="24"/>
          <w:szCs w:val="24"/>
        </w:rPr>
        <w:t>An</w:t>
      </w:r>
      <w:r w:rsidR="00A878B5" w:rsidRPr="00956292">
        <w:rPr>
          <w:rFonts w:ascii="Times New Roman" w:hAnsi="Times New Roman" w:cs="Times New Roman"/>
          <w:sz w:val="24"/>
          <w:szCs w:val="24"/>
        </w:rPr>
        <w:t>tón</w:t>
      </w:r>
      <w:proofErr w:type="spellEnd"/>
      <w:r w:rsidRPr="00956292">
        <w:rPr>
          <w:rFonts w:ascii="Times New Roman" w:hAnsi="Times New Roman" w:cs="Times New Roman"/>
          <w:sz w:val="24"/>
          <w:szCs w:val="24"/>
        </w:rPr>
        <w:t xml:space="preserve">, </w:t>
      </w:r>
      <w:r w:rsidR="00A878B5" w:rsidRPr="00956292">
        <w:rPr>
          <w:rFonts w:ascii="Times New Roman" w:hAnsi="Times New Roman" w:cs="Times New Roman"/>
          <w:sz w:val="24"/>
          <w:szCs w:val="24"/>
        </w:rPr>
        <w:t xml:space="preserve">J. P. Ortiz de </w:t>
      </w:r>
      <w:proofErr w:type="spellStart"/>
      <w:r w:rsidR="00A878B5" w:rsidRPr="00956292">
        <w:rPr>
          <w:rFonts w:ascii="Times New Roman" w:hAnsi="Times New Roman" w:cs="Times New Roman"/>
          <w:sz w:val="24"/>
          <w:szCs w:val="24"/>
        </w:rPr>
        <w:t>Galisteo</w:t>
      </w:r>
      <w:proofErr w:type="spellEnd"/>
      <w:r w:rsidR="00A878B5" w:rsidRPr="00956292">
        <w:rPr>
          <w:rFonts w:ascii="Times New Roman" w:hAnsi="Times New Roman" w:cs="Times New Roman"/>
          <w:sz w:val="24"/>
          <w:szCs w:val="24"/>
        </w:rPr>
        <w:t xml:space="preserve">, R. </w:t>
      </w:r>
      <w:proofErr w:type="spellStart"/>
      <w:r w:rsidR="00A878B5" w:rsidRPr="00956292">
        <w:rPr>
          <w:rFonts w:ascii="Times New Roman" w:hAnsi="Times New Roman" w:cs="Times New Roman"/>
          <w:sz w:val="24"/>
          <w:szCs w:val="24"/>
        </w:rPr>
        <w:t>Román</w:t>
      </w:r>
      <w:proofErr w:type="spellEnd"/>
      <w:r w:rsidR="00A878B5" w:rsidRPr="00956292">
        <w:rPr>
          <w:rFonts w:ascii="Times New Roman" w:hAnsi="Times New Roman" w:cs="Times New Roman"/>
          <w:sz w:val="24"/>
          <w:szCs w:val="24"/>
        </w:rPr>
        <w:t xml:space="preserve">, V. E. </w:t>
      </w:r>
      <w:proofErr w:type="spellStart"/>
      <w:r w:rsidR="00A878B5" w:rsidRPr="00956292">
        <w:rPr>
          <w:rFonts w:ascii="Times New Roman" w:hAnsi="Times New Roman" w:cs="Times New Roman"/>
          <w:sz w:val="24"/>
          <w:szCs w:val="24"/>
        </w:rPr>
        <w:t>Cachorro</w:t>
      </w:r>
      <w:proofErr w:type="spellEnd"/>
      <w:r w:rsidR="00A878B5" w:rsidRPr="00956292">
        <w:rPr>
          <w:rFonts w:ascii="Times New Roman" w:hAnsi="Times New Roman" w:cs="Times New Roman"/>
          <w:sz w:val="24"/>
          <w:szCs w:val="24"/>
        </w:rPr>
        <w:t xml:space="preserve"> y D. </w:t>
      </w:r>
      <w:proofErr w:type="spellStart"/>
      <w:r w:rsidR="00A878B5" w:rsidRPr="00956292">
        <w:rPr>
          <w:rFonts w:ascii="Times New Roman" w:hAnsi="Times New Roman" w:cs="Times New Roman"/>
          <w:sz w:val="24"/>
          <w:szCs w:val="24"/>
        </w:rPr>
        <w:t>Mateos</w:t>
      </w:r>
      <w:proofErr w:type="spellEnd"/>
      <w:r w:rsidRPr="00956292">
        <w:rPr>
          <w:rFonts w:ascii="Times New Roman" w:hAnsi="Times New Roman" w:cs="Times New Roman"/>
          <w:sz w:val="24"/>
          <w:szCs w:val="24"/>
        </w:rPr>
        <w:t xml:space="preserve">, </w:t>
      </w:r>
      <w:r w:rsidR="00956292">
        <w:rPr>
          <w:rFonts w:ascii="Times New Roman" w:hAnsi="Times New Roman" w:cs="Times New Roman"/>
          <w:sz w:val="24"/>
          <w:szCs w:val="24"/>
        </w:rPr>
        <w:t>“</w:t>
      </w:r>
      <w:r w:rsidRPr="00911FBC">
        <w:rPr>
          <w:rFonts w:ascii="Times New Roman" w:hAnsi="Times New Roman" w:cs="Times New Roman"/>
          <w:sz w:val="24"/>
          <w:szCs w:val="24"/>
        </w:rPr>
        <w:t xml:space="preserve">Comparison of integrated water vapor from GNSS and </w:t>
      </w:r>
      <w:proofErr w:type="spellStart"/>
      <w:r w:rsidRPr="00911FBC">
        <w:rPr>
          <w:rFonts w:ascii="Times New Roman" w:hAnsi="Times New Roman" w:cs="Times New Roman"/>
          <w:sz w:val="24"/>
          <w:szCs w:val="24"/>
        </w:rPr>
        <w:t>radiosounding</w:t>
      </w:r>
      <w:proofErr w:type="spellEnd"/>
      <w:r w:rsidRPr="00911FBC">
        <w:rPr>
          <w:rFonts w:ascii="Times New Roman" w:hAnsi="Times New Roman" w:cs="Times New Roman"/>
          <w:sz w:val="24"/>
          <w:szCs w:val="24"/>
        </w:rPr>
        <w:t xml:space="preserve"> at four GRUAN stations</w:t>
      </w:r>
      <w:r w:rsidR="00956292">
        <w:rPr>
          <w:rFonts w:ascii="Times New Roman" w:hAnsi="Times New Roman" w:cs="Times New Roman"/>
          <w:sz w:val="24"/>
          <w:szCs w:val="24"/>
        </w:rPr>
        <w:t>”,</w:t>
      </w:r>
      <w:r w:rsidRPr="00911FBC">
        <w:rPr>
          <w:rFonts w:ascii="Times New Roman" w:hAnsi="Times New Roman" w:cs="Times New Roman"/>
          <w:sz w:val="24"/>
          <w:szCs w:val="24"/>
        </w:rPr>
        <w:t xml:space="preserve"> </w:t>
      </w:r>
      <w:r w:rsidRPr="00956292">
        <w:rPr>
          <w:rFonts w:ascii="Times New Roman" w:hAnsi="Times New Roman" w:cs="Times New Roman"/>
          <w:sz w:val="24"/>
          <w:szCs w:val="24"/>
        </w:rPr>
        <w:t xml:space="preserve">Sci. </w:t>
      </w:r>
      <w:r w:rsidR="00956292">
        <w:rPr>
          <w:rFonts w:ascii="Times New Roman" w:hAnsi="Times New Roman" w:cs="Times New Roman"/>
          <w:sz w:val="24"/>
          <w:szCs w:val="24"/>
          <w:lang w:val="es-ES"/>
        </w:rPr>
        <w:t xml:space="preserve">Total </w:t>
      </w:r>
      <w:proofErr w:type="spellStart"/>
      <w:r w:rsidR="00956292">
        <w:rPr>
          <w:rFonts w:ascii="Times New Roman" w:hAnsi="Times New Roman" w:cs="Times New Roman"/>
          <w:sz w:val="24"/>
          <w:szCs w:val="24"/>
          <w:lang w:val="es-ES"/>
        </w:rPr>
        <w:t>Environ</w:t>
      </w:r>
      <w:proofErr w:type="spellEnd"/>
      <w:r w:rsidR="00956292">
        <w:rPr>
          <w:rFonts w:ascii="Times New Roman" w:hAnsi="Times New Roman" w:cs="Times New Roman"/>
          <w:sz w:val="24"/>
          <w:szCs w:val="24"/>
          <w:lang w:val="es-ES"/>
        </w:rPr>
        <w:t>. 648, 1639–1648</w:t>
      </w:r>
      <w:r w:rsidR="00956292" w:rsidRPr="00956292">
        <w:rPr>
          <w:rFonts w:ascii="Times New Roman" w:hAnsi="Times New Roman" w:cs="Times New Roman"/>
          <w:sz w:val="24"/>
          <w:szCs w:val="24"/>
          <w:lang w:val="es-ES"/>
        </w:rPr>
        <w:t xml:space="preserve"> </w:t>
      </w:r>
      <w:r w:rsidR="00956292">
        <w:rPr>
          <w:rFonts w:ascii="Times New Roman" w:hAnsi="Times New Roman" w:cs="Times New Roman"/>
          <w:sz w:val="24"/>
          <w:szCs w:val="24"/>
          <w:lang w:val="es-ES"/>
        </w:rPr>
        <w:t>(</w:t>
      </w:r>
      <w:r w:rsidR="00956292" w:rsidRPr="00425BED">
        <w:rPr>
          <w:rFonts w:ascii="Times New Roman" w:hAnsi="Times New Roman" w:cs="Times New Roman"/>
          <w:sz w:val="24"/>
          <w:szCs w:val="24"/>
          <w:lang w:val="es-ES"/>
        </w:rPr>
        <w:t>2019</w:t>
      </w:r>
      <w:r w:rsidR="00956292">
        <w:rPr>
          <w:rFonts w:ascii="Times New Roman" w:hAnsi="Times New Roman" w:cs="Times New Roman"/>
          <w:sz w:val="24"/>
          <w:szCs w:val="24"/>
          <w:lang w:val="es-ES"/>
        </w:rPr>
        <w:t>)</w:t>
      </w:r>
      <w:r w:rsidR="00956292" w:rsidRPr="00425BED">
        <w:rPr>
          <w:rFonts w:ascii="Times New Roman" w:hAnsi="Times New Roman" w:cs="Times New Roman"/>
          <w:sz w:val="24"/>
          <w:szCs w:val="24"/>
          <w:lang w:val="es-ES"/>
        </w:rPr>
        <w:t>.</w:t>
      </w:r>
      <w:r w:rsidRPr="00911FBC">
        <w:rPr>
          <w:rFonts w:ascii="Times New Roman" w:hAnsi="Times New Roman" w:cs="Times New Roman"/>
          <w:sz w:val="24"/>
          <w:szCs w:val="24"/>
          <w:lang w:val="es-ES"/>
        </w:rPr>
        <w:t xml:space="preserve"> https://doi.org/10.1016/j.scitotenv.2018.08.192</w:t>
      </w:r>
    </w:p>
    <w:p w14:paraId="27F03E35" w14:textId="004DB691" w:rsidR="00EC3DA5" w:rsidRPr="00EC3DA5" w:rsidRDefault="00425BED">
      <w:pPr>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020236">
        <w:rPr>
          <w:rFonts w:ascii="Times New Roman" w:hAnsi="Times New Roman" w:cs="Times New Roman"/>
          <w:sz w:val="24"/>
          <w:szCs w:val="24"/>
          <w:lang w:val="es-ES"/>
        </w:rPr>
        <w:t>8</w:t>
      </w:r>
      <w:r>
        <w:rPr>
          <w:rFonts w:ascii="Times New Roman" w:hAnsi="Times New Roman" w:cs="Times New Roman"/>
          <w:sz w:val="24"/>
          <w:szCs w:val="24"/>
          <w:lang w:val="es-ES"/>
        </w:rPr>
        <w:t xml:space="preserve">] </w:t>
      </w:r>
      <w:r w:rsidR="00A878B5" w:rsidRPr="00EC3DA5">
        <w:rPr>
          <w:rFonts w:ascii="Times New Roman" w:hAnsi="Times New Roman" w:cs="Times New Roman"/>
          <w:sz w:val="24"/>
          <w:szCs w:val="24"/>
          <w:lang w:val="es-ES"/>
        </w:rPr>
        <w:t>J.</w:t>
      </w:r>
      <w:r w:rsidR="00A878B5">
        <w:rPr>
          <w:rFonts w:ascii="Times New Roman" w:hAnsi="Times New Roman" w:cs="Times New Roman"/>
          <w:sz w:val="24"/>
          <w:szCs w:val="24"/>
          <w:lang w:val="es-ES"/>
        </w:rPr>
        <w:t xml:space="preserve"> </w:t>
      </w:r>
      <w:r w:rsidR="00A878B5" w:rsidRPr="00EC3DA5">
        <w:rPr>
          <w:rFonts w:ascii="Times New Roman" w:hAnsi="Times New Roman" w:cs="Times New Roman"/>
          <w:sz w:val="24"/>
          <w:szCs w:val="24"/>
          <w:lang w:val="es-ES"/>
        </w:rPr>
        <w:t>P.</w:t>
      </w:r>
      <w:r w:rsidR="00A878B5">
        <w:rPr>
          <w:rFonts w:ascii="Times New Roman" w:hAnsi="Times New Roman" w:cs="Times New Roman"/>
          <w:sz w:val="24"/>
          <w:szCs w:val="24"/>
          <w:lang w:val="es-ES"/>
        </w:rPr>
        <w:t xml:space="preserve"> Ortiz de </w:t>
      </w:r>
      <w:proofErr w:type="spellStart"/>
      <w:r w:rsidR="00A878B5">
        <w:rPr>
          <w:rFonts w:ascii="Times New Roman" w:hAnsi="Times New Roman" w:cs="Times New Roman"/>
          <w:sz w:val="24"/>
          <w:szCs w:val="24"/>
          <w:lang w:val="es-ES"/>
        </w:rPr>
        <w:t>Galisteo</w:t>
      </w:r>
      <w:proofErr w:type="spellEnd"/>
      <w:r w:rsidR="00EC3DA5" w:rsidRPr="00EC3DA5">
        <w:rPr>
          <w:rFonts w:ascii="Times New Roman" w:hAnsi="Times New Roman" w:cs="Times New Roman"/>
          <w:sz w:val="24"/>
          <w:szCs w:val="24"/>
          <w:lang w:val="es-ES"/>
        </w:rPr>
        <w:t xml:space="preserve">, Análisis del contenido total en columna de vapor de agua atmosférico sobre la Península Ibérica medido con distintas técnicas: </w:t>
      </w:r>
      <w:proofErr w:type="spellStart"/>
      <w:r w:rsidR="00EC3DA5" w:rsidRPr="00EC3DA5">
        <w:rPr>
          <w:rFonts w:ascii="Times New Roman" w:hAnsi="Times New Roman" w:cs="Times New Roman"/>
          <w:sz w:val="24"/>
          <w:szCs w:val="24"/>
          <w:lang w:val="es-ES"/>
        </w:rPr>
        <w:t>radiosondeos</w:t>
      </w:r>
      <w:proofErr w:type="spellEnd"/>
      <w:r w:rsidR="00EC3DA5" w:rsidRPr="00EC3DA5">
        <w:rPr>
          <w:rFonts w:ascii="Times New Roman" w:hAnsi="Times New Roman" w:cs="Times New Roman"/>
          <w:sz w:val="24"/>
          <w:szCs w:val="24"/>
          <w:lang w:val="es-ES"/>
        </w:rPr>
        <w:t>, fotómetros solares,</w:t>
      </w:r>
      <w:r w:rsidR="00BF2AE8">
        <w:rPr>
          <w:rFonts w:ascii="Times New Roman" w:hAnsi="Times New Roman" w:cs="Times New Roman"/>
          <w:sz w:val="24"/>
          <w:szCs w:val="24"/>
          <w:lang w:val="es-ES"/>
        </w:rPr>
        <w:t xml:space="preserve"> y sistema GPS (tesis doctoral,</w:t>
      </w:r>
      <w:r w:rsidR="00EC3DA5" w:rsidRPr="00EC3DA5">
        <w:rPr>
          <w:rFonts w:ascii="Times New Roman" w:hAnsi="Times New Roman" w:cs="Times New Roman"/>
          <w:sz w:val="24"/>
          <w:szCs w:val="24"/>
          <w:lang w:val="es-ES"/>
        </w:rPr>
        <w:t xml:space="preserve"> Universidad de Va</w:t>
      </w:r>
      <w:r w:rsidR="00EC3DA5">
        <w:rPr>
          <w:rFonts w:ascii="Times New Roman" w:hAnsi="Times New Roman" w:cs="Times New Roman"/>
          <w:sz w:val="24"/>
          <w:szCs w:val="24"/>
          <w:lang w:val="es-ES"/>
        </w:rPr>
        <w:t>lladolid</w:t>
      </w:r>
      <w:r w:rsidR="00BF2AE8">
        <w:rPr>
          <w:rFonts w:ascii="Times New Roman" w:hAnsi="Times New Roman" w:cs="Times New Roman"/>
          <w:sz w:val="24"/>
          <w:szCs w:val="24"/>
          <w:lang w:val="es-ES"/>
        </w:rPr>
        <w:t>,</w:t>
      </w:r>
      <w:r w:rsidR="00EC3DA5">
        <w:rPr>
          <w:rFonts w:ascii="Times New Roman" w:hAnsi="Times New Roman" w:cs="Times New Roman"/>
          <w:sz w:val="24"/>
          <w:szCs w:val="24"/>
          <w:lang w:val="es-ES"/>
        </w:rPr>
        <w:t xml:space="preserve"> Departamento de Física Teórica, Atómica y Ó</w:t>
      </w:r>
      <w:r w:rsidR="00EC3DA5" w:rsidRPr="00EC3DA5">
        <w:rPr>
          <w:rFonts w:ascii="Times New Roman" w:hAnsi="Times New Roman" w:cs="Times New Roman"/>
          <w:sz w:val="24"/>
          <w:szCs w:val="24"/>
          <w:lang w:val="es-ES"/>
        </w:rPr>
        <w:t>ptica, Valladolid</w:t>
      </w:r>
      <w:r w:rsidR="00BF2AE8" w:rsidRPr="00BF2AE8">
        <w:rPr>
          <w:rFonts w:ascii="Times New Roman" w:hAnsi="Times New Roman" w:cs="Times New Roman"/>
          <w:sz w:val="24"/>
          <w:szCs w:val="24"/>
          <w:lang w:val="es-ES"/>
        </w:rPr>
        <w:t xml:space="preserve"> </w:t>
      </w:r>
      <w:r w:rsidR="00BF2AE8" w:rsidRPr="00EC3DA5">
        <w:rPr>
          <w:rFonts w:ascii="Times New Roman" w:hAnsi="Times New Roman" w:cs="Times New Roman"/>
          <w:sz w:val="24"/>
          <w:szCs w:val="24"/>
          <w:lang w:val="es-ES"/>
        </w:rPr>
        <w:t>2011</w:t>
      </w:r>
      <w:r w:rsidR="00BF2AE8">
        <w:rPr>
          <w:rFonts w:ascii="Times New Roman" w:hAnsi="Times New Roman" w:cs="Times New Roman"/>
          <w:sz w:val="24"/>
          <w:szCs w:val="24"/>
          <w:lang w:val="es-ES"/>
        </w:rPr>
        <w:t>)</w:t>
      </w:r>
      <w:r w:rsidR="00BF2AE8" w:rsidRPr="00EC3DA5">
        <w:rPr>
          <w:rFonts w:ascii="Times New Roman" w:hAnsi="Times New Roman" w:cs="Times New Roman"/>
          <w:sz w:val="24"/>
          <w:szCs w:val="24"/>
          <w:lang w:val="es-ES"/>
        </w:rPr>
        <w:t>.</w:t>
      </w:r>
    </w:p>
    <w:p w14:paraId="7FA386E7" w14:textId="2C10F956" w:rsidR="00B111CB" w:rsidRPr="006C45A4" w:rsidRDefault="00425BED">
      <w:pPr>
        <w:jc w:val="both"/>
        <w:rPr>
          <w:rFonts w:ascii="Times New Roman" w:hAnsi="Times New Roman" w:cs="Times New Roman"/>
          <w:sz w:val="24"/>
          <w:szCs w:val="24"/>
          <w:lang w:val="es-ES"/>
        </w:rPr>
      </w:pPr>
      <w:r>
        <w:rPr>
          <w:rFonts w:ascii="Times New Roman" w:hAnsi="Times New Roman" w:cs="Times New Roman"/>
          <w:sz w:val="24"/>
          <w:szCs w:val="24"/>
        </w:rPr>
        <w:t>[</w:t>
      </w:r>
      <w:r w:rsidR="00020236">
        <w:rPr>
          <w:rFonts w:ascii="Times New Roman" w:hAnsi="Times New Roman" w:cs="Times New Roman"/>
          <w:sz w:val="24"/>
          <w:szCs w:val="24"/>
        </w:rPr>
        <w:t>9</w:t>
      </w:r>
      <w:r>
        <w:rPr>
          <w:rFonts w:ascii="Times New Roman" w:hAnsi="Times New Roman" w:cs="Times New Roman"/>
          <w:sz w:val="24"/>
          <w:szCs w:val="24"/>
        </w:rPr>
        <w:t xml:space="preserve">] </w:t>
      </w:r>
      <w:r w:rsidR="005468CC">
        <w:rPr>
          <w:rFonts w:ascii="Times New Roman" w:hAnsi="Times New Roman" w:cs="Times New Roman"/>
          <w:sz w:val="24"/>
          <w:szCs w:val="24"/>
        </w:rPr>
        <w:t>F. M. Mims III, L.</w:t>
      </w:r>
      <w:r w:rsidR="00117D0E">
        <w:rPr>
          <w:rFonts w:ascii="Times New Roman" w:hAnsi="Times New Roman" w:cs="Times New Roman"/>
          <w:sz w:val="24"/>
          <w:szCs w:val="24"/>
        </w:rPr>
        <w:t xml:space="preserve"> </w:t>
      </w:r>
      <w:r w:rsidR="005468CC">
        <w:rPr>
          <w:rFonts w:ascii="Times New Roman" w:hAnsi="Times New Roman" w:cs="Times New Roman"/>
          <w:sz w:val="24"/>
          <w:szCs w:val="24"/>
        </w:rPr>
        <w:t>H. Chambers y D. R. Brooks</w:t>
      </w:r>
      <w:r w:rsidR="001E1B52">
        <w:rPr>
          <w:rFonts w:ascii="Times New Roman" w:hAnsi="Times New Roman" w:cs="Times New Roman"/>
          <w:sz w:val="24"/>
          <w:szCs w:val="24"/>
        </w:rPr>
        <w:t xml:space="preserve">, </w:t>
      </w:r>
      <w:r w:rsidR="0027147C">
        <w:rPr>
          <w:rFonts w:ascii="Times New Roman" w:hAnsi="Times New Roman" w:cs="Times New Roman"/>
          <w:sz w:val="24"/>
          <w:szCs w:val="24"/>
        </w:rPr>
        <w:t>“</w:t>
      </w:r>
      <w:r w:rsidR="001E1B52">
        <w:rPr>
          <w:rFonts w:ascii="Times New Roman" w:hAnsi="Times New Roman" w:cs="Times New Roman"/>
          <w:sz w:val="24"/>
          <w:szCs w:val="24"/>
        </w:rPr>
        <w:t>Measuring Total Column Water Vapor by Pointing an Infrared Thermometer at the Sky</w:t>
      </w:r>
      <w:r w:rsidR="0027147C">
        <w:rPr>
          <w:rFonts w:ascii="Times New Roman" w:hAnsi="Times New Roman" w:cs="Times New Roman"/>
          <w:sz w:val="24"/>
          <w:szCs w:val="24"/>
        </w:rPr>
        <w:t>”,</w:t>
      </w:r>
      <w:r w:rsidR="001E1B52">
        <w:rPr>
          <w:rFonts w:ascii="Times New Roman" w:hAnsi="Times New Roman" w:cs="Times New Roman"/>
          <w:sz w:val="24"/>
          <w:szCs w:val="24"/>
        </w:rPr>
        <w:t xml:space="preserve"> </w:t>
      </w:r>
      <w:r w:rsidR="001E1B52" w:rsidRPr="0027147C">
        <w:rPr>
          <w:rFonts w:ascii="Times New Roman" w:hAnsi="Times New Roman" w:cs="Times New Roman"/>
          <w:sz w:val="24"/>
          <w:szCs w:val="24"/>
        </w:rPr>
        <w:t xml:space="preserve">Bull. Am. </w:t>
      </w:r>
      <w:proofErr w:type="spellStart"/>
      <w:r w:rsidR="0027147C">
        <w:rPr>
          <w:rFonts w:ascii="Times New Roman" w:hAnsi="Times New Roman" w:cs="Times New Roman"/>
          <w:sz w:val="24"/>
          <w:szCs w:val="24"/>
          <w:lang w:val="es-ES"/>
        </w:rPr>
        <w:t>Meteorol</w:t>
      </w:r>
      <w:proofErr w:type="spellEnd"/>
      <w:r w:rsidR="0027147C">
        <w:rPr>
          <w:rFonts w:ascii="Times New Roman" w:hAnsi="Times New Roman" w:cs="Times New Roman"/>
          <w:sz w:val="24"/>
          <w:szCs w:val="24"/>
          <w:lang w:val="es-ES"/>
        </w:rPr>
        <w:t>. Soc. 92, 1311–1320</w:t>
      </w:r>
      <w:r w:rsidR="0027147C" w:rsidRPr="00EB0DE7">
        <w:rPr>
          <w:rFonts w:ascii="Times New Roman" w:hAnsi="Times New Roman" w:cs="Times New Roman"/>
          <w:sz w:val="24"/>
          <w:szCs w:val="24"/>
          <w:lang w:val="es-ES"/>
        </w:rPr>
        <w:t xml:space="preserve"> (2011).</w:t>
      </w:r>
      <w:r w:rsidR="001E1B52" w:rsidRPr="006C45A4">
        <w:rPr>
          <w:rFonts w:ascii="Times New Roman" w:hAnsi="Times New Roman" w:cs="Times New Roman"/>
          <w:sz w:val="24"/>
          <w:szCs w:val="24"/>
          <w:lang w:val="es-ES"/>
        </w:rPr>
        <w:t xml:space="preserve"> https://doi.org/10.1175/2011BAMS3215.1</w:t>
      </w:r>
    </w:p>
    <w:p w14:paraId="1502D926" w14:textId="77777777" w:rsidR="00911FBC" w:rsidRPr="00911FBC" w:rsidRDefault="00911FBC">
      <w:pPr>
        <w:jc w:val="both"/>
        <w:rPr>
          <w:rFonts w:ascii="Times New Roman" w:hAnsi="Times New Roman" w:cs="Times New Roman"/>
          <w:sz w:val="24"/>
          <w:szCs w:val="24"/>
          <w:lang w:val="es-ES"/>
        </w:rPr>
      </w:pPr>
    </w:p>
    <w:p w14:paraId="78914E17" w14:textId="77777777" w:rsidR="00B111CB" w:rsidRPr="004E3C27" w:rsidRDefault="001E1B52">
      <w:pPr>
        <w:jc w:val="both"/>
        <w:rPr>
          <w:rFonts w:ascii="Times New Roman" w:hAnsi="Times New Roman" w:cs="Times New Roman"/>
          <w:sz w:val="24"/>
          <w:szCs w:val="24"/>
          <w:lang w:val="es-ES"/>
        </w:rPr>
      </w:pPr>
      <w:r w:rsidRPr="004E3C27">
        <w:rPr>
          <w:lang w:val="es-ES"/>
        </w:rPr>
        <w:br w:type="page"/>
      </w:r>
    </w:p>
    <w:p w14:paraId="796DCBED" w14:textId="77777777" w:rsidR="00B111CB" w:rsidRDefault="00B111CB">
      <w:pPr>
        <w:jc w:val="both"/>
        <w:rPr>
          <w:rFonts w:ascii="Times New Roman" w:hAnsi="Times New Roman" w:cs="Times New Roman"/>
          <w:sz w:val="24"/>
          <w:szCs w:val="24"/>
          <w:lang w:val="es-ES"/>
        </w:rPr>
      </w:pPr>
    </w:p>
    <w:p w14:paraId="043541CE" w14:textId="77777777" w:rsidR="00B111CB" w:rsidRDefault="001E1B52">
      <w:pPr>
        <w:pStyle w:val="Prrafodelista"/>
        <w:ind w:left="0"/>
        <w:jc w:val="both"/>
        <w:rPr>
          <w:rFonts w:ascii="Times New Roman" w:hAnsi="Times New Roman" w:cs="Times New Roman"/>
          <w:sz w:val="24"/>
          <w:szCs w:val="24"/>
          <w:lang w:val="es-ES"/>
        </w:rPr>
      </w:pPr>
      <w:r>
        <w:rPr>
          <w:noProof/>
          <w:lang w:val="es-ES" w:eastAsia="es-ES"/>
        </w:rPr>
        <w:drawing>
          <wp:inline distT="0" distB="0" distL="0" distR="0" wp14:anchorId="4416F920" wp14:editId="4060173E">
            <wp:extent cx="2700020" cy="3599815"/>
            <wp:effectExtent l="0" t="0" r="0" b="0"/>
            <wp:docPr id="1" name="Imagen 3" descr="D:\Investigaciones\Artículo sobre detector térmico por infrarrojos de bajo coste\Charla pipa\Fotos\1 Pipa\IMG_20201022_140024_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D:\Investigaciones\Artículo sobre detector térmico por infrarrojos de bajo coste\Charla pipa\Fotos\1 Pipa\IMG_20201022_140024_747.jpg"/>
                    <pic:cNvPicPr>
                      <a:picLocks noChangeAspect="1" noChangeArrowheads="1"/>
                    </pic:cNvPicPr>
                  </pic:nvPicPr>
                  <pic:blipFill>
                    <a:blip r:embed="rId8"/>
                    <a:stretch>
                      <a:fillRect/>
                    </a:stretch>
                  </pic:blipFill>
                  <pic:spPr bwMode="auto">
                    <a:xfrm>
                      <a:off x="0" y="0"/>
                      <a:ext cx="2700020" cy="3599815"/>
                    </a:xfrm>
                    <a:prstGeom prst="rect">
                      <a:avLst/>
                    </a:prstGeom>
                  </pic:spPr>
                </pic:pic>
              </a:graphicData>
            </a:graphic>
          </wp:inline>
        </w:drawing>
      </w:r>
      <w:r>
        <w:rPr>
          <w:rFonts w:ascii="Times New Roman" w:eastAsia="Times New Roman" w:hAnsi="Times New Roman" w:cs="Times New Roman"/>
          <w:color w:val="000000"/>
          <w:sz w:val="0"/>
          <w:szCs w:val="0"/>
          <w:u w:color="000000"/>
          <w:shd w:val="clear" w:color="auto" w:fill="000000"/>
          <w:lang w:val="x-none" w:eastAsia="x-none" w:bidi="x-none"/>
        </w:rPr>
        <w:t xml:space="preserve"> </w:t>
      </w:r>
      <w:r>
        <w:rPr>
          <w:noProof/>
          <w:lang w:val="es-ES" w:eastAsia="es-ES"/>
        </w:rPr>
        <w:drawing>
          <wp:inline distT="0" distB="0" distL="0" distR="0" wp14:anchorId="41687E77" wp14:editId="60C86602">
            <wp:extent cx="2700020" cy="3599815"/>
            <wp:effectExtent l="0" t="0" r="0" b="0"/>
            <wp:docPr id="2" name="Imagen 6" descr="D:\Investigaciones\Artículo sobre detector térmico por infrarrojos de bajo coste\Charla pipa\Fotos\2 Localización\IMG_20201019_130739_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descr="D:\Investigaciones\Artículo sobre detector térmico por infrarrojos de bajo coste\Charla pipa\Fotos\2 Localización\IMG_20201019_130739_255.jpg"/>
                    <pic:cNvPicPr>
                      <a:picLocks noChangeAspect="1" noChangeArrowheads="1"/>
                    </pic:cNvPicPr>
                  </pic:nvPicPr>
                  <pic:blipFill>
                    <a:blip r:embed="rId9"/>
                    <a:stretch>
                      <a:fillRect/>
                    </a:stretch>
                  </pic:blipFill>
                  <pic:spPr bwMode="auto">
                    <a:xfrm>
                      <a:off x="0" y="0"/>
                      <a:ext cx="2700020" cy="3599815"/>
                    </a:xfrm>
                    <a:prstGeom prst="rect">
                      <a:avLst/>
                    </a:prstGeom>
                  </pic:spPr>
                </pic:pic>
              </a:graphicData>
            </a:graphic>
          </wp:inline>
        </w:drawing>
      </w:r>
    </w:p>
    <w:p w14:paraId="0A2A354F" w14:textId="77777777" w:rsidR="00B111CB" w:rsidRDefault="001E1B52">
      <w:pPr>
        <w:pStyle w:val="Prrafodelista"/>
        <w:ind w:left="0"/>
        <w:jc w:val="both"/>
        <w:rPr>
          <w:rFonts w:ascii="Times New Roman" w:hAnsi="Times New Roman" w:cs="Times New Roman"/>
          <w:sz w:val="24"/>
          <w:szCs w:val="24"/>
          <w:lang w:val="es-ES"/>
        </w:rPr>
      </w:pPr>
      <w:r>
        <w:rPr>
          <w:rFonts w:ascii="Times New Roman" w:hAnsi="Times New Roman" w:cs="Times New Roman"/>
          <w:sz w:val="24"/>
          <w:szCs w:val="24"/>
          <w:lang w:val="es-ES"/>
        </w:rPr>
        <w:t>Figura 1. Termómetro infrarrojo usado para nuestra campaña de medidas (izquierda). Lugar donde se realizaron las medidas (derecha).</w:t>
      </w:r>
    </w:p>
    <w:p w14:paraId="44BFB862" w14:textId="77777777" w:rsidR="00B111CB" w:rsidRDefault="00B111CB">
      <w:pPr>
        <w:jc w:val="both"/>
        <w:rPr>
          <w:rFonts w:ascii="Times New Roman" w:hAnsi="Times New Roman" w:cs="Times New Roman"/>
          <w:sz w:val="24"/>
          <w:szCs w:val="24"/>
          <w:lang w:val="es-ES"/>
        </w:rPr>
      </w:pPr>
    </w:p>
    <w:p w14:paraId="597D6A95" w14:textId="10928441" w:rsidR="00B111CB" w:rsidRDefault="00381A75" w:rsidP="00C1030A">
      <w:pPr>
        <w:jc w:val="both"/>
        <w:rPr>
          <w:rFonts w:ascii="Times New Roman" w:hAnsi="Times New Roman" w:cs="Times New Roman"/>
          <w:sz w:val="24"/>
          <w:szCs w:val="24"/>
          <w:lang w:val="es-ES"/>
        </w:rPr>
      </w:pPr>
      <w:r w:rsidRPr="00381A75">
        <w:rPr>
          <w:rFonts w:ascii="Times New Roman" w:hAnsi="Times New Roman" w:cs="Times New Roman"/>
          <w:noProof/>
          <w:sz w:val="24"/>
          <w:szCs w:val="24"/>
          <w:lang w:val="es-ES" w:eastAsia="es-ES"/>
        </w:rPr>
        <w:lastRenderedPageBreak/>
        <w:drawing>
          <wp:inline distT="0" distB="0" distL="0" distR="0" wp14:anchorId="3AC539BB" wp14:editId="337EAFE7">
            <wp:extent cx="5612130" cy="3470167"/>
            <wp:effectExtent l="0" t="0" r="7620" b="0"/>
            <wp:docPr id="5" name="Imagen 5" descr="C:\Users\usuario\Desktop\Pipa en Revista española de física\2ej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ipa en Revista española de física\2eje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3470167"/>
                    </a:xfrm>
                    <a:prstGeom prst="rect">
                      <a:avLst/>
                    </a:prstGeom>
                    <a:noFill/>
                    <a:ln>
                      <a:noFill/>
                    </a:ln>
                  </pic:spPr>
                </pic:pic>
              </a:graphicData>
            </a:graphic>
          </wp:inline>
        </w:drawing>
      </w:r>
      <w:r w:rsidR="001E1B52">
        <w:rPr>
          <w:rFonts w:ascii="Times New Roman" w:hAnsi="Times New Roman" w:cs="Times New Roman"/>
          <w:sz w:val="24"/>
          <w:szCs w:val="24"/>
          <w:lang w:val="es-ES"/>
        </w:rPr>
        <w:t>Figura 2. Evolución temporal de las lecturas del termómetro infrarrojo (eje de ordenadas principal</w:t>
      </w:r>
      <w:r w:rsidR="004B4E7F">
        <w:rPr>
          <w:rFonts w:ascii="Times New Roman" w:hAnsi="Times New Roman" w:cs="Times New Roman"/>
          <w:sz w:val="24"/>
          <w:szCs w:val="24"/>
          <w:lang w:val="es-ES"/>
        </w:rPr>
        <w:t>, en negro</w:t>
      </w:r>
      <w:r w:rsidR="001E1B52">
        <w:rPr>
          <w:rFonts w:ascii="Times New Roman" w:hAnsi="Times New Roman" w:cs="Times New Roman"/>
          <w:sz w:val="24"/>
          <w:szCs w:val="24"/>
          <w:lang w:val="es-ES"/>
        </w:rPr>
        <w:t>) y de valores de vap</w:t>
      </w:r>
      <w:r w:rsidR="000B575B">
        <w:rPr>
          <w:rFonts w:ascii="Times New Roman" w:hAnsi="Times New Roman" w:cs="Times New Roman"/>
          <w:sz w:val="24"/>
          <w:szCs w:val="24"/>
          <w:lang w:val="es-ES"/>
        </w:rPr>
        <w:t xml:space="preserve">or de agua </w:t>
      </w:r>
      <w:proofErr w:type="spellStart"/>
      <w:r w:rsidR="000B575B">
        <w:rPr>
          <w:rFonts w:ascii="Times New Roman" w:hAnsi="Times New Roman" w:cs="Times New Roman"/>
          <w:sz w:val="24"/>
          <w:szCs w:val="24"/>
          <w:lang w:val="es-ES"/>
        </w:rPr>
        <w:t>precipitable</w:t>
      </w:r>
      <w:proofErr w:type="spellEnd"/>
      <w:r w:rsidR="000B575B">
        <w:rPr>
          <w:rFonts w:ascii="Times New Roman" w:hAnsi="Times New Roman" w:cs="Times New Roman"/>
          <w:sz w:val="24"/>
          <w:szCs w:val="24"/>
          <w:lang w:val="es-ES"/>
        </w:rPr>
        <w:t xml:space="preserve"> obtenido</w:t>
      </w:r>
      <w:r w:rsidR="001E1B52">
        <w:rPr>
          <w:rFonts w:ascii="Times New Roman" w:hAnsi="Times New Roman" w:cs="Times New Roman"/>
          <w:sz w:val="24"/>
          <w:szCs w:val="24"/>
          <w:lang w:val="es-ES"/>
        </w:rPr>
        <w:t>s mediante GPS (eje de ordenadas secundario</w:t>
      </w:r>
      <w:r w:rsidR="004B4E7F">
        <w:rPr>
          <w:rFonts w:ascii="Times New Roman" w:hAnsi="Times New Roman" w:cs="Times New Roman"/>
          <w:sz w:val="24"/>
          <w:szCs w:val="24"/>
          <w:lang w:val="es-ES"/>
        </w:rPr>
        <w:t>, en rojo</w:t>
      </w:r>
      <w:r w:rsidR="001E1B52">
        <w:rPr>
          <w:rFonts w:ascii="Times New Roman" w:hAnsi="Times New Roman" w:cs="Times New Roman"/>
          <w:sz w:val="24"/>
          <w:szCs w:val="24"/>
          <w:lang w:val="es-ES"/>
        </w:rPr>
        <w:t xml:space="preserve">). </w:t>
      </w:r>
    </w:p>
    <w:p w14:paraId="12BB0170" w14:textId="77777777" w:rsidR="00580493" w:rsidRDefault="00580493" w:rsidP="00C1030A">
      <w:pPr>
        <w:jc w:val="both"/>
        <w:rPr>
          <w:rFonts w:ascii="Times New Roman" w:hAnsi="Times New Roman" w:cs="Times New Roman"/>
          <w:sz w:val="24"/>
          <w:szCs w:val="24"/>
          <w:lang w:val="es-ES"/>
        </w:rPr>
      </w:pPr>
    </w:p>
    <w:p w14:paraId="20E5C8D2" w14:textId="4F074909" w:rsidR="00B111CB" w:rsidRDefault="001E1B52">
      <w:pPr>
        <w:rPr>
          <w:rFonts w:ascii="Times New Roman" w:hAnsi="Times New Roman" w:cs="Times New Roman"/>
          <w:sz w:val="24"/>
          <w:szCs w:val="24"/>
          <w:lang w:val="es-ES"/>
        </w:rPr>
      </w:pPr>
      <w:r>
        <w:rPr>
          <w:rFonts w:ascii="Times New Roman" w:hAnsi="Times New Roman" w:cs="Times New Roman"/>
          <w:noProof/>
          <w:sz w:val="24"/>
          <w:szCs w:val="24"/>
          <w:lang w:val="es-ES" w:eastAsia="es-ES"/>
        </w:rPr>
        <w:lastRenderedPageBreak/>
        <w:drawing>
          <wp:anchor distT="0" distB="0" distL="0" distR="0" simplePos="0" relativeHeight="5" behindDoc="0" locked="0" layoutInCell="1" allowOverlap="1" wp14:anchorId="14789C33" wp14:editId="720D1E3A">
            <wp:simplePos x="0" y="0"/>
            <wp:positionH relativeFrom="column">
              <wp:align>center</wp:align>
            </wp:positionH>
            <wp:positionV relativeFrom="paragraph">
              <wp:posOffset>635</wp:posOffset>
            </wp:positionV>
            <wp:extent cx="5612130" cy="3467735"/>
            <wp:effectExtent l="0" t="0" r="0" b="0"/>
            <wp:wrapSquare wrapText="largest"/>
            <wp:docPr id="4"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2"/>
                    <pic:cNvPicPr>
                      <a:picLocks noChangeAspect="1" noChangeArrowheads="1"/>
                    </pic:cNvPicPr>
                  </pic:nvPicPr>
                  <pic:blipFill>
                    <a:blip r:embed="rId11"/>
                    <a:stretch>
                      <a:fillRect/>
                    </a:stretch>
                  </pic:blipFill>
                  <pic:spPr bwMode="auto">
                    <a:xfrm>
                      <a:off x="0" y="0"/>
                      <a:ext cx="5612130" cy="3467735"/>
                    </a:xfrm>
                    <a:prstGeom prst="rect">
                      <a:avLst/>
                    </a:prstGeom>
                  </pic:spPr>
                </pic:pic>
              </a:graphicData>
            </a:graphic>
          </wp:anchor>
        </w:drawing>
      </w:r>
      <w:r>
        <w:rPr>
          <w:rFonts w:ascii="Times New Roman" w:hAnsi="Times New Roman" w:cs="Times New Roman"/>
          <w:sz w:val="24"/>
          <w:szCs w:val="24"/>
          <w:lang w:val="es-ES"/>
        </w:rPr>
        <w:t xml:space="preserve">Figura 3. Diagrama de dispersión de medidas de vapor de agua </w:t>
      </w:r>
      <w:proofErr w:type="spellStart"/>
      <w:r>
        <w:rPr>
          <w:rFonts w:ascii="Times New Roman" w:hAnsi="Times New Roman" w:cs="Times New Roman"/>
          <w:sz w:val="24"/>
          <w:szCs w:val="24"/>
          <w:lang w:val="es-ES"/>
        </w:rPr>
        <w:t>precipitable</w:t>
      </w:r>
      <w:proofErr w:type="spellEnd"/>
      <w:r>
        <w:rPr>
          <w:rFonts w:ascii="Times New Roman" w:hAnsi="Times New Roman" w:cs="Times New Roman"/>
          <w:sz w:val="24"/>
          <w:szCs w:val="24"/>
          <w:lang w:val="es-ES"/>
        </w:rPr>
        <w:t xml:space="preserve"> obtenidas por GPS frente a medidas de temperatura obtenidas por el termómetro infrarrojo. También se muestran las curvas de dos ajustes exponenciales.</w:t>
      </w:r>
    </w:p>
    <w:p w14:paraId="2A55D591" w14:textId="77777777" w:rsidR="00B111CB" w:rsidRDefault="00B111CB">
      <w:pPr>
        <w:rPr>
          <w:rFonts w:ascii="Times New Roman" w:hAnsi="Times New Roman" w:cs="Times New Roman"/>
          <w:sz w:val="24"/>
          <w:szCs w:val="24"/>
          <w:lang w:val="es-ES"/>
        </w:rPr>
      </w:pPr>
    </w:p>
    <w:p w14:paraId="66B2F686" w14:textId="76A4252F" w:rsidR="00EB3022" w:rsidRDefault="001E1B5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Tabla 1. Resultados de la regresión ajustando los puntos a una exponencial con dos y con tres coeficientes. </w:t>
      </w:r>
      <w:r w:rsidR="006B1F96" w:rsidRPr="006B1F96">
        <w:rPr>
          <w:rFonts w:ascii="Times New Roman" w:hAnsi="Times New Roman" w:cs="Times New Roman"/>
          <w:sz w:val="24"/>
          <w:szCs w:val="24"/>
          <w:lang w:val="es-ES"/>
        </w:rPr>
        <w:t xml:space="preserve">La segunda fila muestra los valores de coeficiente de determinación, la tercera fila el valor cuadrático medio de las diferencias de los valores de vapor de agua </w:t>
      </w:r>
      <w:proofErr w:type="spellStart"/>
      <w:r w:rsidR="006B1F96" w:rsidRPr="006B1F96">
        <w:rPr>
          <w:rFonts w:ascii="Times New Roman" w:hAnsi="Times New Roman" w:cs="Times New Roman"/>
          <w:sz w:val="24"/>
          <w:szCs w:val="24"/>
          <w:lang w:val="es-ES"/>
        </w:rPr>
        <w:t>precipitable</w:t>
      </w:r>
      <w:proofErr w:type="spellEnd"/>
      <w:r w:rsidR="006B1F96" w:rsidRPr="006B1F96">
        <w:rPr>
          <w:rFonts w:ascii="Times New Roman" w:hAnsi="Times New Roman" w:cs="Times New Roman"/>
          <w:sz w:val="24"/>
          <w:szCs w:val="24"/>
          <w:lang w:val="es-ES"/>
        </w:rPr>
        <w:t xml:space="preserve"> del termómetro frente a los de vapor de agua </w:t>
      </w:r>
      <w:proofErr w:type="spellStart"/>
      <w:r w:rsidR="006B1F96" w:rsidRPr="006B1F96">
        <w:rPr>
          <w:rFonts w:ascii="Times New Roman" w:hAnsi="Times New Roman" w:cs="Times New Roman"/>
          <w:sz w:val="24"/>
          <w:szCs w:val="24"/>
          <w:lang w:val="es-ES"/>
        </w:rPr>
        <w:t>precipitable</w:t>
      </w:r>
      <w:proofErr w:type="spellEnd"/>
      <w:r w:rsidR="006B1F96" w:rsidRPr="006B1F96">
        <w:rPr>
          <w:rFonts w:ascii="Times New Roman" w:hAnsi="Times New Roman" w:cs="Times New Roman"/>
          <w:sz w:val="24"/>
          <w:szCs w:val="24"/>
          <w:lang w:val="es-ES"/>
        </w:rPr>
        <w:t xml:space="preserve"> del GPS, y la cuarta fila las anteriores diferencias divididas entre el valor medio de vapor de agua </w:t>
      </w:r>
      <w:proofErr w:type="spellStart"/>
      <w:r w:rsidR="006B1F96" w:rsidRPr="006B1F96">
        <w:rPr>
          <w:rFonts w:ascii="Times New Roman" w:hAnsi="Times New Roman" w:cs="Times New Roman"/>
          <w:sz w:val="24"/>
          <w:szCs w:val="24"/>
          <w:lang w:val="es-ES"/>
        </w:rPr>
        <w:t>precipitable</w:t>
      </w:r>
      <w:proofErr w:type="spellEnd"/>
      <w:r w:rsidR="006B1F96" w:rsidRPr="006B1F96">
        <w:rPr>
          <w:rFonts w:ascii="Times New Roman" w:hAnsi="Times New Roman" w:cs="Times New Roman"/>
          <w:sz w:val="24"/>
          <w:szCs w:val="24"/>
          <w:lang w:val="es-ES"/>
        </w:rPr>
        <w:t xml:space="preserve"> del GPS</w:t>
      </w:r>
      <w:r w:rsidR="00D45591">
        <w:rPr>
          <w:rFonts w:ascii="Times New Roman" w:hAnsi="Times New Roman" w:cs="Times New Roman"/>
          <w:sz w:val="24"/>
          <w:szCs w:val="24"/>
          <w:lang w:val="es-ES"/>
        </w:rPr>
        <w:t>.</w:t>
      </w:r>
    </w:p>
    <w:tbl>
      <w:tblPr>
        <w:tblStyle w:val="Tablaconcuadrcula"/>
        <w:tblW w:w="0" w:type="auto"/>
        <w:jc w:val="center"/>
        <w:tblLook w:val="04A0" w:firstRow="1" w:lastRow="0" w:firstColumn="1" w:lastColumn="0" w:noHBand="0" w:noVBand="1"/>
      </w:tblPr>
      <w:tblGrid>
        <w:gridCol w:w="3047"/>
        <w:gridCol w:w="2938"/>
        <w:gridCol w:w="2993"/>
      </w:tblGrid>
      <w:tr w:rsidR="00EB3022" w:rsidRPr="00EB3022" w14:paraId="03BD7B35" w14:textId="77777777" w:rsidTr="00162326">
        <w:trPr>
          <w:trHeight w:val="510"/>
          <w:jc w:val="center"/>
        </w:trPr>
        <w:tc>
          <w:tcPr>
            <w:tcW w:w="3047" w:type="dxa"/>
            <w:tcBorders>
              <w:top w:val="single" w:sz="4" w:space="0" w:color="auto"/>
              <w:left w:val="single" w:sz="4" w:space="0" w:color="auto"/>
              <w:bottom w:val="single" w:sz="12" w:space="0" w:color="auto"/>
              <w:right w:val="single" w:sz="12" w:space="0" w:color="auto"/>
            </w:tcBorders>
            <w:vAlign w:val="center"/>
          </w:tcPr>
          <w:p w14:paraId="757990E5" w14:textId="77777777" w:rsidR="00EB3022" w:rsidRDefault="00EB3022" w:rsidP="00A1036B">
            <w:pPr>
              <w:spacing w:after="0"/>
              <w:jc w:val="center"/>
              <w:rPr>
                <w:rFonts w:ascii="Times New Roman" w:hAnsi="Times New Roman" w:cs="Times New Roman"/>
                <w:sz w:val="24"/>
                <w:szCs w:val="24"/>
                <w:lang w:val="es-ES"/>
              </w:rPr>
            </w:pPr>
          </w:p>
        </w:tc>
        <w:tc>
          <w:tcPr>
            <w:tcW w:w="2938" w:type="dxa"/>
            <w:tcBorders>
              <w:top w:val="single" w:sz="4" w:space="0" w:color="auto"/>
              <w:left w:val="single" w:sz="12" w:space="0" w:color="auto"/>
              <w:bottom w:val="single" w:sz="12" w:space="0" w:color="auto"/>
            </w:tcBorders>
            <w:vAlign w:val="center"/>
          </w:tcPr>
          <w:p w14:paraId="53B8916F" w14:textId="2D2AA280" w:rsidR="00EB3022" w:rsidRDefault="00D04C1E" w:rsidP="00A1036B">
            <w:pPr>
              <w:spacing w:after="0"/>
              <w:jc w:val="center"/>
              <w:rPr>
                <w:rFonts w:ascii="Times New Roman" w:hAnsi="Times New Roman" w:cs="Times New Roman"/>
                <w:sz w:val="24"/>
                <w:szCs w:val="24"/>
                <w:lang w:val="es-ES"/>
              </w:rPr>
            </w:pPr>
            <w:r>
              <w:rPr>
                <w:rFonts w:ascii="Times New Roman" w:hAnsi="Times New Roman" w:cs="Times New Roman"/>
                <w:sz w:val="24"/>
                <w:szCs w:val="24"/>
                <w:lang w:val="es-ES"/>
              </w:rPr>
              <w:t>PWV</w:t>
            </w:r>
            <w:r w:rsidR="0067537B">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0067537B">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a·exp</w:t>
            </w:r>
            <w:proofErr w:type="spellEnd"/>
            <w:r>
              <w:rPr>
                <w:rFonts w:ascii="Times New Roman" w:hAnsi="Times New Roman" w:cs="Times New Roman"/>
                <w:sz w:val="24"/>
                <w:szCs w:val="24"/>
                <w:lang w:val="es-ES"/>
              </w:rPr>
              <w:t>(</w:t>
            </w:r>
            <w:proofErr w:type="spellStart"/>
            <w:r>
              <w:rPr>
                <w:rFonts w:ascii="Times New Roman" w:hAnsi="Times New Roman" w:cs="Times New Roman"/>
                <w:sz w:val="24"/>
                <w:szCs w:val="24"/>
                <w:lang w:val="es-ES"/>
              </w:rPr>
              <w:t>b·</w:t>
            </w:r>
            <w:r w:rsidR="00EB3022" w:rsidRPr="00EB3022">
              <w:rPr>
                <w:rFonts w:ascii="Times New Roman" w:hAnsi="Times New Roman" w:cs="Times New Roman"/>
                <w:sz w:val="24"/>
                <w:szCs w:val="24"/>
                <w:lang w:val="es-ES"/>
              </w:rPr>
              <w:t>T</w:t>
            </w:r>
            <w:proofErr w:type="spellEnd"/>
            <w:r w:rsidR="00EB3022" w:rsidRPr="00EB3022">
              <w:rPr>
                <w:rFonts w:ascii="Times New Roman" w:hAnsi="Times New Roman" w:cs="Times New Roman"/>
                <w:sz w:val="24"/>
                <w:szCs w:val="24"/>
                <w:lang w:val="es-ES"/>
              </w:rPr>
              <w:t>)</w:t>
            </w:r>
          </w:p>
        </w:tc>
        <w:tc>
          <w:tcPr>
            <w:tcW w:w="2993" w:type="dxa"/>
            <w:tcBorders>
              <w:top w:val="single" w:sz="4" w:space="0" w:color="auto"/>
              <w:bottom w:val="single" w:sz="12" w:space="0" w:color="auto"/>
              <w:right w:val="single" w:sz="4" w:space="0" w:color="auto"/>
            </w:tcBorders>
            <w:vAlign w:val="center"/>
          </w:tcPr>
          <w:p w14:paraId="6AB02D0F" w14:textId="668B2494" w:rsidR="00EB3022" w:rsidRPr="00EB3022" w:rsidRDefault="001D013B" w:rsidP="00A1036B">
            <w:pPr>
              <w:spacing w:after="0"/>
              <w:jc w:val="center"/>
              <w:rPr>
                <w:rFonts w:ascii="Times New Roman" w:hAnsi="Times New Roman" w:cs="Times New Roman"/>
                <w:sz w:val="24"/>
                <w:szCs w:val="24"/>
              </w:rPr>
            </w:pPr>
            <w:r>
              <w:rPr>
                <w:rFonts w:ascii="Times New Roman" w:hAnsi="Times New Roman" w:cs="Times New Roman"/>
                <w:sz w:val="24"/>
                <w:szCs w:val="24"/>
              </w:rPr>
              <w:t>PWV</w:t>
            </w:r>
            <w:r w:rsidR="0067537B">
              <w:rPr>
                <w:rFonts w:ascii="Times New Roman" w:hAnsi="Times New Roman" w:cs="Times New Roman"/>
                <w:sz w:val="24"/>
                <w:szCs w:val="24"/>
              </w:rPr>
              <w:t xml:space="preserve"> </w:t>
            </w:r>
            <w:r>
              <w:rPr>
                <w:rFonts w:ascii="Times New Roman" w:hAnsi="Times New Roman" w:cs="Times New Roman"/>
                <w:sz w:val="24"/>
                <w:szCs w:val="24"/>
              </w:rPr>
              <w:t>=</w:t>
            </w:r>
            <w:r w:rsidR="0067537B">
              <w:rPr>
                <w:rFonts w:ascii="Times New Roman" w:hAnsi="Times New Roman" w:cs="Times New Roman"/>
                <w:sz w:val="24"/>
                <w:szCs w:val="24"/>
              </w:rPr>
              <w:t xml:space="preserve"> </w:t>
            </w:r>
            <w:r>
              <w:rPr>
                <w:rFonts w:ascii="Times New Roman" w:hAnsi="Times New Roman" w:cs="Times New Roman"/>
                <w:sz w:val="24"/>
                <w:szCs w:val="24"/>
              </w:rPr>
              <w:t>a</w:t>
            </w:r>
            <w:r w:rsidR="0067537B">
              <w:rPr>
                <w:rFonts w:ascii="Times New Roman" w:hAnsi="Times New Roman" w:cs="Times New Roman"/>
                <w:sz w:val="24"/>
                <w:szCs w:val="24"/>
              </w:rPr>
              <w:t xml:space="preserve"> </w:t>
            </w:r>
            <w:r>
              <w:rPr>
                <w:rFonts w:ascii="Times New Roman" w:hAnsi="Times New Roman" w:cs="Times New Roman"/>
                <w:sz w:val="24"/>
                <w:szCs w:val="24"/>
              </w:rPr>
              <w:t>+</w:t>
            </w:r>
            <w:r w:rsidR="0067537B">
              <w:rPr>
                <w:rFonts w:ascii="Times New Roman" w:hAnsi="Times New Roman" w:cs="Times New Roman"/>
                <w:sz w:val="24"/>
                <w:szCs w:val="24"/>
              </w:rPr>
              <w:t xml:space="preserve"> </w:t>
            </w:r>
            <w:proofErr w:type="spellStart"/>
            <w:r>
              <w:rPr>
                <w:rFonts w:ascii="Times New Roman" w:hAnsi="Times New Roman" w:cs="Times New Roman"/>
                <w:sz w:val="24"/>
                <w:szCs w:val="24"/>
              </w:rPr>
              <w:t>b·</w:t>
            </w:r>
            <w:proofErr w:type="gramStart"/>
            <w:r w:rsidR="00F15C21">
              <w:rPr>
                <w:rFonts w:ascii="Times New Roman" w:hAnsi="Times New Roman" w:cs="Times New Roman"/>
                <w:sz w:val="24"/>
                <w:szCs w:val="24"/>
              </w:rPr>
              <w:t>exp</w:t>
            </w:r>
            <w:proofErr w:type="spellEnd"/>
            <w:r w:rsidR="00F15C21">
              <w:rPr>
                <w:rFonts w:ascii="Times New Roman" w:hAnsi="Times New Roman" w:cs="Times New Roman"/>
                <w:sz w:val="24"/>
                <w:szCs w:val="24"/>
              </w:rPr>
              <w:t>(</w:t>
            </w:r>
            <w:proofErr w:type="gramEnd"/>
            <w:r w:rsidR="00F15C21">
              <w:rPr>
                <w:rFonts w:ascii="Times New Roman" w:hAnsi="Times New Roman" w:cs="Times New Roman"/>
                <w:sz w:val="24"/>
                <w:szCs w:val="24"/>
              </w:rPr>
              <w:t>T/c</w:t>
            </w:r>
            <w:r w:rsidR="00EB3022" w:rsidRPr="00EB3022">
              <w:rPr>
                <w:rFonts w:ascii="Times New Roman" w:hAnsi="Times New Roman" w:cs="Times New Roman"/>
                <w:sz w:val="24"/>
                <w:szCs w:val="24"/>
              </w:rPr>
              <w:t>)</w:t>
            </w:r>
          </w:p>
        </w:tc>
      </w:tr>
      <w:tr w:rsidR="00EB3022" w14:paraId="59FE8005" w14:textId="77777777" w:rsidTr="00162326">
        <w:trPr>
          <w:trHeight w:val="510"/>
          <w:jc w:val="center"/>
        </w:trPr>
        <w:tc>
          <w:tcPr>
            <w:tcW w:w="3047" w:type="dxa"/>
            <w:tcBorders>
              <w:top w:val="single" w:sz="12" w:space="0" w:color="auto"/>
              <w:left w:val="single" w:sz="4" w:space="0" w:color="auto"/>
              <w:right w:val="single" w:sz="12" w:space="0" w:color="auto"/>
            </w:tcBorders>
            <w:vAlign w:val="center"/>
          </w:tcPr>
          <w:p w14:paraId="172C632B" w14:textId="7F7CE11B" w:rsidR="00EB3022" w:rsidRDefault="00EB3022" w:rsidP="00A1036B">
            <w:pPr>
              <w:spacing w:after="0"/>
              <w:jc w:val="center"/>
              <w:rPr>
                <w:rFonts w:ascii="Times New Roman" w:hAnsi="Times New Roman" w:cs="Times New Roman"/>
                <w:sz w:val="24"/>
                <w:szCs w:val="24"/>
                <w:lang w:val="es-ES"/>
              </w:rPr>
            </w:pPr>
            <w:r w:rsidRPr="00EB3022">
              <w:rPr>
                <w:rFonts w:ascii="Times New Roman" w:hAnsi="Times New Roman" w:cs="Times New Roman"/>
                <w:sz w:val="24"/>
                <w:szCs w:val="24"/>
                <w:lang w:val="es-ES"/>
              </w:rPr>
              <w:t>R</w:t>
            </w:r>
            <w:r w:rsidRPr="00B92FC1">
              <w:rPr>
                <w:rFonts w:ascii="Times New Roman" w:hAnsi="Times New Roman" w:cs="Times New Roman"/>
                <w:sz w:val="24"/>
                <w:szCs w:val="24"/>
                <w:vertAlign w:val="superscript"/>
                <w:lang w:val="es-ES"/>
              </w:rPr>
              <w:t>2</w:t>
            </w:r>
          </w:p>
        </w:tc>
        <w:tc>
          <w:tcPr>
            <w:tcW w:w="2938" w:type="dxa"/>
            <w:tcBorders>
              <w:top w:val="single" w:sz="12" w:space="0" w:color="auto"/>
              <w:left w:val="single" w:sz="12" w:space="0" w:color="auto"/>
            </w:tcBorders>
            <w:vAlign w:val="center"/>
          </w:tcPr>
          <w:p w14:paraId="1CE523F7" w14:textId="0DDC4901" w:rsidR="00EB3022" w:rsidRDefault="00EB3022" w:rsidP="00A1036B">
            <w:pPr>
              <w:spacing w:after="0"/>
              <w:jc w:val="center"/>
              <w:rPr>
                <w:rFonts w:ascii="Times New Roman" w:hAnsi="Times New Roman" w:cs="Times New Roman"/>
                <w:sz w:val="24"/>
                <w:szCs w:val="24"/>
                <w:lang w:val="es-ES"/>
              </w:rPr>
            </w:pPr>
            <w:r>
              <w:rPr>
                <w:rFonts w:ascii="Times New Roman" w:hAnsi="Times New Roman" w:cs="Times New Roman"/>
                <w:sz w:val="24"/>
                <w:szCs w:val="24"/>
                <w:lang w:val="es-ES"/>
              </w:rPr>
              <w:t>0.781</w:t>
            </w:r>
          </w:p>
        </w:tc>
        <w:tc>
          <w:tcPr>
            <w:tcW w:w="2993" w:type="dxa"/>
            <w:tcBorders>
              <w:top w:val="single" w:sz="12" w:space="0" w:color="auto"/>
              <w:right w:val="single" w:sz="4" w:space="0" w:color="auto"/>
            </w:tcBorders>
            <w:vAlign w:val="center"/>
          </w:tcPr>
          <w:p w14:paraId="1DA18F2D" w14:textId="56E96428" w:rsidR="00EB3022" w:rsidRDefault="00EB3022" w:rsidP="00A1036B">
            <w:pPr>
              <w:spacing w:after="0"/>
              <w:jc w:val="center"/>
              <w:rPr>
                <w:rFonts w:ascii="Times New Roman" w:hAnsi="Times New Roman" w:cs="Times New Roman"/>
                <w:sz w:val="24"/>
                <w:szCs w:val="24"/>
                <w:lang w:val="es-ES"/>
              </w:rPr>
            </w:pPr>
            <w:r>
              <w:rPr>
                <w:rFonts w:ascii="Times New Roman" w:hAnsi="Times New Roman" w:cs="Times New Roman"/>
                <w:sz w:val="24"/>
                <w:szCs w:val="24"/>
                <w:lang w:val="es-ES"/>
              </w:rPr>
              <w:t>0.783</w:t>
            </w:r>
          </w:p>
        </w:tc>
      </w:tr>
      <w:tr w:rsidR="00EB3022" w14:paraId="2586E6E8" w14:textId="77777777" w:rsidTr="00162326">
        <w:trPr>
          <w:trHeight w:val="510"/>
          <w:jc w:val="center"/>
        </w:trPr>
        <w:tc>
          <w:tcPr>
            <w:tcW w:w="3047" w:type="dxa"/>
            <w:tcBorders>
              <w:left w:val="single" w:sz="4" w:space="0" w:color="auto"/>
              <w:bottom w:val="single" w:sz="4" w:space="0" w:color="auto"/>
              <w:right w:val="single" w:sz="12" w:space="0" w:color="auto"/>
            </w:tcBorders>
            <w:vAlign w:val="center"/>
          </w:tcPr>
          <w:p w14:paraId="13823562" w14:textId="2E1A27A2" w:rsidR="00EB3022" w:rsidRDefault="00EB3022" w:rsidP="00A1036B">
            <w:pPr>
              <w:spacing w:after="0"/>
              <w:jc w:val="center"/>
              <w:rPr>
                <w:rFonts w:ascii="Times New Roman" w:hAnsi="Times New Roman" w:cs="Times New Roman"/>
                <w:sz w:val="24"/>
                <w:szCs w:val="24"/>
                <w:lang w:val="es-ES"/>
              </w:rPr>
            </w:pPr>
            <w:r w:rsidRPr="00EB3022">
              <w:rPr>
                <w:rFonts w:ascii="Times New Roman" w:hAnsi="Times New Roman" w:cs="Times New Roman"/>
                <w:sz w:val="24"/>
                <w:szCs w:val="24"/>
                <w:lang w:val="es-ES"/>
              </w:rPr>
              <w:t>Diferencia RMS (mm)</w:t>
            </w:r>
          </w:p>
        </w:tc>
        <w:tc>
          <w:tcPr>
            <w:tcW w:w="2938" w:type="dxa"/>
            <w:tcBorders>
              <w:left w:val="single" w:sz="12" w:space="0" w:color="auto"/>
              <w:bottom w:val="single" w:sz="4" w:space="0" w:color="auto"/>
            </w:tcBorders>
            <w:vAlign w:val="center"/>
          </w:tcPr>
          <w:p w14:paraId="0546A3DB" w14:textId="568D3467" w:rsidR="00EB3022" w:rsidRDefault="00EB3022" w:rsidP="00A1036B">
            <w:pPr>
              <w:spacing w:after="0"/>
              <w:jc w:val="center"/>
              <w:rPr>
                <w:rFonts w:ascii="Times New Roman" w:hAnsi="Times New Roman" w:cs="Times New Roman"/>
                <w:sz w:val="24"/>
                <w:szCs w:val="24"/>
                <w:lang w:val="es-ES"/>
              </w:rPr>
            </w:pPr>
            <w:r>
              <w:rPr>
                <w:rFonts w:ascii="Times New Roman" w:hAnsi="Times New Roman" w:cs="Times New Roman"/>
                <w:sz w:val="24"/>
                <w:szCs w:val="24"/>
                <w:lang w:val="es-ES"/>
              </w:rPr>
              <w:t>2.84</w:t>
            </w:r>
          </w:p>
        </w:tc>
        <w:tc>
          <w:tcPr>
            <w:tcW w:w="2993" w:type="dxa"/>
            <w:tcBorders>
              <w:bottom w:val="single" w:sz="4" w:space="0" w:color="auto"/>
              <w:right w:val="single" w:sz="4" w:space="0" w:color="auto"/>
            </w:tcBorders>
            <w:vAlign w:val="center"/>
          </w:tcPr>
          <w:p w14:paraId="0208C554" w14:textId="02204636" w:rsidR="00EB3022" w:rsidRDefault="00EB3022" w:rsidP="00A1036B">
            <w:pPr>
              <w:spacing w:after="0"/>
              <w:jc w:val="center"/>
              <w:rPr>
                <w:rFonts w:ascii="Times New Roman" w:hAnsi="Times New Roman" w:cs="Times New Roman"/>
                <w:sz w:val="24"/>
                <w:szCs w:val="24"/>
                <w:lang w:val="es-ES"/>
              </w:rPr>
            </w:pPr>
            <w:r>
              <w:rPr>
                <w:rFonts w:ascii="Times New Roman" w:hAnsi="Times New Roman" w:cs="Times New Roman"/>
                <w:sz w:val="24"/>
                <w:szCs w:val="24"/>
                <w:lang w:val="es-ES"/>
              </w:rPr>
              <w:t>2.80</w:t>
            </w:r>
          </w:p>
        </w:tc>
      </w:tr>
      <w:tr w:rsidR="00EB3022" w14:paraId="10A00A2C" w14:textId="77777777" w:rsidTr="00162326">
        <w:trPr>
          <w:trHeight w:val="510"/>
          <w:jc w:val="center"/>
        </w:trPr>
        <w:tc>
          <w:tcPr>
            <w:tcW w:w="3047" w:type="dxa"/>
            <w:tcBorders>
              <w:left w:val="single" w:sz="4" w:space="0" w:color="auto"/>
              <w:bottom w:val="single" w:sz="4" w:space="0" w:color="auto"/>
              <w:right w:val="single" w:sz="12" w:space="0" w:color="auto"/>
            </w:tcBorders>
            <w:vAlign w:val="center"/>
          </w:tcPr>
          <w:p w14:paraId="43551F63" w14:textId="79EE4195" w:rsidR="00EB3022" w:rsidRDefault="00EB3022" w:rsidP="00A1036B">
            <w:pPr>
              <w:spacing w:after="0"/>
              <w:jc w:val="center"/>
              <w:rPr>
                <w:rFonts w:ascii="Times New Roman" w:hAnsi="Times New Roman" w:cs="Times New Roman"/>
                <w:sz w:val="24"/>
                <w:szCs w:val="24"/>
                <w:lang w:val="es-ES"/>
              </w:rPr>
            </w:pPr>
            <w:r w:rsidRPr="00EB3022">
              <w:rPr>
                <w:rFonts w:ascii="Times New Roman" w:hAnsi="Times New Roman" w:cs="Times New Roman"/>
                <w:sz w:val="24"/>
                <w:szCs w:val="24"/>
                <w:lang w:val="es-ES"/>
              </w:rPr>
              <w:t>Diferencia RMS relativa (%)</w:t>
            </w:r>
          </w:p>
        </w:tc>
        <w:tc>
          <w:tcPr>
            <w:tcW w:w="2938" w:type="dxa"/>
            <w:tcBorders>
              <w:left w:val="single" w:sz="12" w:space="0" w:color="auto"/>
              <w:bottom w:val="single" w:sz="4" w:space="0" w:color="auto"/>
            </w:tcBorders>
            <w:vAlign w:val="center"/>
          </w:tcPr>
          <w:p w14:paraId="33A1DFEC" w14:textId="2B324396" w:rsidR="00EB3022" w:rsidRDefault="00EB3022" w:rsidP="00A1036B">
            <w:pPr>
              <w:spacing w:after="0"/>
              <w:jc w:val="center"/>
              <w:rPr>
                <w:rFonts w:ascii="Times New Roman" w:hAnsi="Times New Roman" w:cs="Times New Roman"/>
                <w:sz w:val="24"/>
                <w:szCs w:val="24"/>
                <w:lang w:val="es-ES"/>
              </w:rPr>
            </w:pPr>
            <w:r>
              <w:rPr>
                <w:rFonts w:ascii="Times New Roman" w:hAnsi="Times New Roman" w:cs="Times New Roman"/>
                <w:sz w:val="24"/>
                <w:szCs w:val="24"/>
                <w:lang w:val="es-ES"/>
              </w:rPr>
              <w:t>19.12</w:t>
            </w:r>
          </w:p>
        </w:tc>
        <w:tc>
          <w:tcPr>
            <w:tcW w:w="2993" w:type="dxa"/>
            <w:tcBorders>
              <w:bottom w:val="single" w:sz="4" w:space="0" w:color="auto"/>
              <w:right w:val="single" w:sz="4" w:space="0" w:color="auto"/>
            </w:tcBorders>
            <w:vAlign w:val="center"/>
          </w:tcPr>
          <w:p w14:paraId="64183B19" w14:textId="42578D4A" w:rsidR="00EB3022" w:rsidRDefault="00EB3022" w:rsidP="00A1036B">
            <w:pPr>
              <w:spacing w:after="0"/>
              <w:jc w:val="center"/>
              <w:rPr>
                <w:rFonts w:ascii="Times New Roman" w:hAnsi="Times New Roman" w:cs="Times New Roman"/>
                <w:sz w:val="24"/>
                <w:szCs w:val="24"/>
                <w:lang w:val="es-ES"/>
              </w:rPr>
            </w:pPr>
            <w:r>
              <w:rPr>
                <w:rFonts w:ascii="Times New Roman" w:hAnsi="Times New Roman" w:cs="Times New Roman"/>
                <w:sz w:val="24"/>
                <w:szCs w:val="24"/>
                <w:lang w:val="es-ES"/>
              </w:rPr>
              <w:t>18.91</w:t>
            </w:r>
          </w:p>
        </w:tc>
      </w:tr>
    </w:tbl>
    <w:p w14:paraId="3DE8F26B" w14:textId="77777777" w:rsidR="00EB3022" w:rsidRDefault="00EB3022">
      <w:pPr>
        <w:jc w:val="both"/>
        <w:rPr>
          <w:rFonts w:ascii="Times New Roman" w:hAnsi="Times New Roman" w:cs="Times New Roman"/>
          <w:sz w:val="24"/>
          <w:szCs w:val="24"/>
          <w:lang w:val="es-ES"/>
        </w:rPr>
      </w:pPr>
    </w:p>
    <w:sectPr w:rsidR="00EB3022">
      <w:footerReference w:type="default" r:id="rId12"/>
      <w:pgSz w:w="12240" w:h="15840"/>
      <w:pgMar w:top="1417" w:right="1701" w:bottom="1417" w:left="1701" w:header="0" w:footer="0" w:gutter="0"/>
      <w:cols w:space="720"/>
      <w:formProt w:val="0"/>
      <w:docGrid w:linePitch="360" w:charSpace="40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273221" w16cid:durableId="234E754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07F37" w14:textId="77777777" w:rsidR="004627C2" w:rsidRDefault="004627C2" w:rsidP="00E41FFC">
      <w:pPr>
        <w:spacing w:after="0" w:line="240" w:lineRule="auto"/>
      </w:pPr>
      <w:r>
        <w:separator/>
      </w:r>
    </w:p>
  </w:endnote>
  <w:endnote w:type="continuationSeparator" w:id="0">
    <w:p w14:paraId="1A5F94CF" w14:textId="77777777" w:rsidR="004627C2" w:rsidRDefault="004627C2" w:rsidP="00E4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Liberation Sans">
    <w:altName w:val="Arial"/>
    <w:charset w:val="01"/>
    <w:family w:val="roman"/>
    <w:pitch w:val="variable"/>
  </w:font>
  <w:font w:name="WenQuanYi Micro Hei">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09162"/>
      <w:docPartObj>
        <w:docPartGallery w:val="Page Numbers (Bottom of Page)"/>
        <w:docPartUnique/>
      </w:docPartObj>
    </w:sdtPr>
    <w:sdtEndPr>
      <w:rPr>
        <w:rFonts w:ascii="Times New Roman" w:hAnsi="Times New Roman" w:cs="Times New Roman"/>
      </w:rPr>
    </w:sdtEndPr>
    <w:sdtContent>
      <w:p w14:paraId="0AD9AF70" w14:textId="21D2C9FC" w:rsidR="00E41FFC" w:rsidRPr="00E41FFC" w:rsidRDefault="00E41FFC">
        <w:pPr>
          <w:pStyle w:val="Piedepgina"/>
          <w:jc w:val="center"/>
          <w:rPr>
            <w:rFonts w:ascii="Times New Roman" w:hAnsi="Times New Roman" w:cs="Times New Roman"/>
          </w:rPr>
        </w:pPr>
        <w:r w:rsidRPr="00E41FFC">
          <w:rPr>
            <w:rFonts w:ascii="Times New Roman" w:hAnsi="Times New Roman" w:cs="Times New Roman"/>
          </w:rPr>
          <w:fldChar w:fldCharType="begin"/>
        </w:r>
        <w:r w:rsidRPr="00E41FFC">
          <w:rPr>
            <w:rFonts w:ascii="Times New Roman" w:hAnsi="Times New Roman" w:cs="Times New Roman"/>
          </w:rPr>
          <w:instrText>PAGE   \* MERGEFORMAT</w:instrText>
        </w:r>
        <w:r w:rsidRPr="00E41FFC">
          <w:rPr>
            <w:rFonts w:ascii="Times New Roman" w:hAnsi="Times New Roman" w:cs="Times New Roman"/>
          </w:rPr>
          <w:fldChar w:fldCharType="separate"/>
        </w:r>
        <w:r w:rsidR="004508E6" w:rsidRPr="004508E6">
          <w:rPr>
            <w:rFonts w:ascii="Times New Roman" w:hAnsi="Times New Roman" w:cs="Times New Roman"/>
            <w:noProof/>
            <w:lang w:val="es-ES"/>
          </w:rPr>
          <w:t>9</w:t>
        </w:r>
        <w:r w:rsidRPr="00E41FFC">
          <w:rPr>
            <w:rFonts w:ascii="Times New Roman" w:hAnsi="Times New Roman" w:cs="Times New Roman"/>
          </w:rPr>
          <w:fldChar w:fldCharType="end"/>
        </w:r>
      </w:p>
    </w:sdtContent>
  </w:sdt>
  <w:p w14:paraId="72EBDB61" w14:textId="77777777" w:rsidR="00E41FFC" w:rsidRDefault="00E41FF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8EACA" w14:textId="77777777" w:rsidR="004627C2" w:rsidRDefault="004627C2" w:rsidP="00E41FFC">
      <w:pPr>
        <w:spacing w:after="0" w:line="240" w:lineRule="auto"/>
      </w:pPr>
      <w:r>
        <w:separator/>
      </w:r>
    </w:p>
  </w:footnote>
  <w:footnote w:type="continuationSeparator" w:id="0">
    <w:p w14:paraId="11D1C56A" w14:textId="77777777" w:rsidR="004627C2" w:rsidRDefault="004627C2" w:rsidP="00E41F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1CB"/>
    <w:rsid w:val="00002B70"/>
    <w:rsid w:val="00020236"/>
    <w:rsid w:val="000250F3"/>
    <w:rsid w:val="000432DA"/>
    <w:rsid w:val="00056DF0"/>
    <w:rsid w:val="00066520"/>
    <w:rsid w:val="0007297B"/>
    <w:rsid w:val="0008764F"/>
    <w:rsid w:val="00087771"/>
    <w:rsid w:val="000A5E20"/>
    <w:rsid w:val="000B37CC"/>
    <w:rsid w:val="000B575B"/>
    <w:rsid w:val="000D29AF"/>
    <w:rsid w:val="000E7FC5"/>
    <w:rsid w:val="00110833"/>
    <w:rsid w:val="001128C3"/>
    <w:rsid w:val="00117D0E"/>
    <w:rsid w:val="001255AA"/>
    <w:rsid w:val="00126F7A"/>
    <w:rsid w:val="00157D48"/>
    <w:rsid w:val="00162326"/>
    <w:rsid w:val="001629BE"/>
    <w:rsid w:val="00167AD4"/>
    <w:rsid w:val="00175691"/>
    <w:rsid w:val="00190DD6"/>
    <w:rsid w:val="001911AD"/>
    <w:rsid w:val="001B41D7"/>
    <w:rsid w:val="001B6AD0"/>
    <w:rsid w:val="001C694C"/>
    <w:rsid w:val="001C7415"/>
    <w:rsid w:val="001D00B9"/>
    <w:rsid w:val="001D013B"/>
    <w:rsid w:val="001D0168"/>
    <w:rsid w:val="001E1B52"/>
    <w:rsid w:val="00207C80"/>
    <w:rsid w:val="00221189"/>
    <w:rsid w:val="00233D33"/>
    <w:rsid w:val="00247B30"/>
    <w:rsid w:val="00250D41"/>
    <w:rsid w:val="00252544"/>
    <w:rsid w:val="0027147C"/>
    <w:rsid w:val="002B061A"/>
    <w:rsid w:val="002C78FD"/>
    <w:rsid w:val="002C7F38"/>
    <w:rsid w:val="002D71C6"/>
    <w:rsid w:val="002E351C"/>
    <w:rsid w:val="002E659F"/>
    <w:rsid w:val="002F53B3"/>
    <w:rsid w:val="0031692D"/>
    <w:rsid w:val="00322B8D"/>
    <w:rsid w:val="003268CB"/>
    <w:rsid w:val="00357C10"/>
    <w:rsid w:val="00362709"/>
    <w:rsid w:val="00381A75"/>
    <w:rsid w:val="003A75C0"/>
    <w:rsid w:val="003D037E"/>
    <w:rsid w:val="003F4A06"/>
    <w:rsid w:val="00403AEB"/>
    <w:rsid w:val="00425BED"/>
    <w:rsid w:val="00434005"/>
    <w:rsid w:val="004508E6"/>
    <w:rsid w:val="004606A6"/>
    <w:rsid w:val="004627C2"/>
    <w:rsid w:val="004670DA"/>
    <w:rsid w:val="00474501"/>
    <w:rsid w:val="00491A24"/>
    <w:rsid w:val="004A0AEC"/>
    <w:rsid w:val="004B4E7F"/>
    <w:rsid w:val="004D5843"/>
    <w:rsid w:val="004E3C27"/>
    <w:rsid w:val="004E7386"/>
    <w:rsid w:val="004F5424"/>
    <w:rsid w:val="004F54FA"/>
    <w:rsid w:val="00512D33"/>
    <w:rsid w:val="005255F1"/>
    <w:rsid w:val="005422AA"/>
    <w:rsid w:val="00542DBD"/>
    <w:rsid w:val="005468CC"/>
    <w:rsid w:val="0056197E"/>
    <w:rsid w:val="00562FC3"/>
    <w:rsid w:val="00580493"/>
    <w:rsid w:val="00587AE3"/>
    <w:rsid w:val="00594D79"/>
    <w:rsid w:val="005C7DFB"/>
    <w:rsid w:val="00622D8D"/>
    <w:rsid w:val="00624DB1"/>
    <w:rsid w:val="00626E32"/>
    <w:rsid w:val="00633368"/>
    <w:rsid w:val="00655125"/>
    <w:rsid w:val="0066778B"/>
    <w:rsid w:val="006739AC"/>
    <w:rsid w:val="0067537B"/>
    <w:rsid w:val="00696371"/>
    <w:rsid w:val="006A5E6E"/>
    <w:rsid w:val="006A6811"/>
    <w:rsid w:val="006B1D26"/>
    <w:rsid w:val="006B1DFB"/>
    <w:rsid w:val="006B1F96"/>
    <w:rsid w:val="006C45A4"/>
    <w:rsid w:val="006D389E"/>
    <w:rsid w:val="006F2EAC"/>
    <w:rsid w:val="006F32B5"/>
    <w:rsid w:val="006F3B26"/>
    <w:rsid w:val="0072366B"/>
    <w:rsid w:val="00727D13"/>
    <w:rsid w:val="00754F7F"/>
    <w:rsid w:val="00796AB8"/>
    <w:rsid w:val="007C0F63"/>
    <w:rsid w:val="007C3639"/>
    <w:rsid w:val="007E2244"/>
    <w:rsid w:val="007F060F"/>
    <w:rsid w:val="00803CF4"/>
    <w:rsid w:val="00825DA6"/>
    <w:rsid w:val="00827DFA"/>
    <w:rsid w:val="008521F6"/>
    <w:rsid w:val="008531EF"/>
    <w:rsid w:val="00863A07"/>
    <w:rsid w:val="00881643"/>
    <w:rsid w:val="00890863"/>
    <w:rsid w:val="008917B8"/>
    <w:rsid w:val="008A0866"/>
    <w:rsid w:val="008A7F0F"/>
    <w:rsid w:val="008C1C7E"/>
    <w:rsid w:val="008D1DD9"/>
    <w:rsid w:val="008E04F4"/>
    <w:rsid w:val="008F0330"/>
    <w:rsid w:val="00911FBC"/>
    <w:rsid w:val="00913C58"/>
    <w:rsid w:val="00924E74"/>
    <w:rsid w:val="0092524F"/>
    <w:rsid w:val="009257BB"/>
    <w:rsid w:val="009312BB"/>
    <w:rsid w:val="00956292"/>
    <w:rsid w:val="0097182F"/>
    <w:rsid w:val="00976C15"/>
    <w:rsid w:val="009805F3"/>
    <w:rsid w:val="009826D8"/>
    <w:rsid w:val="009921E7"/>
    <w:rsid w:val="00A072B1"/>
    <w:rsid w:val="00A1036B"/>
    <w:rsid w:val="00A16063"/>
    <w:rsid w:val="00A247F2"/>
    <w:rsid w:val="00A4626E"/>
    <w:rsid w:val="00A878B5"/>
    <w:rsid w:val="00A90BAB"/>
    <w:rsid w:val="00A91248"/>
    <w:rsid w:val="00AA580C"/>
    <w:rsid w:val="00AA5BD0"/>
    <w:rsid w:val="00AC70F0"/>
    <w:rsid w:val="00AE7131"/>
    <w:rsid w:val="00AF593B"/>
    <w:rsid w:val="00B00F68"/>
    <w:rsid w:val="00B111CB"/>
    <w:rsid w:val="00B16C66"/>
    <w:rsid w:val="00B24A24"/>
    <w:rsid w:val="00B32F88"/>
    <w:rsid w:val="00B332E4"/>
    <w:rsid w:val="00B92FC1"/>
    <w:rsid w:val="00B93144"/>
    <w:rsid w:val="00BB11BA"/>
    <w:rsid w:val="00BB140A"/>
    <w:rsid w:val="00BB2FC7"/>
    <w:rsid w:val="00BF2AE8"/>
    <w:rsid w:val="00BF4CE5"/>
    <w:rsid w:val="00C1030A"/>
    <w:rsid w:val="00C80018"/>
    <w:rsid w:val="00C80B28"/>
    <w:rsid w:val="00CA2AA5"/>
    <w:rsid w:val="00CA4213"/>
    <w:rsid w:val="00CB4E31"/>
    <w:rsid w:val="00CC2C24"/>
    <w:rsid w:val="00CC571C"/>
    <w:rsid w:val="00CD7D8D"/>
    <w:rsid w:val="00D027E1"/>
    <w:rsid w:val="00D04C1E"/>
    <w:rsid w:val="00D24EA0"/>
    <w:rsid w:val="00D27333"/>
    <w:rsid w:val="00D33EC3"/>
    <w:rsid w:val="00D371F2"/>
    <w:rsid w:val="00D3745C"/>
    <w:rsid w:val="00D447B7"/>
    <w:rsid w:val="00D45591"/>
    <w:rsid w:val="00D57738"/>
    <w:rsid w:val="00D81FFD"/>
    <w:rsid w:val="00DA64BF"/>
    <w:rsid w:val="00DE14B8"/>
    <w:rsid w:val="00DF7DDD"/>
    <w:rsid w:val="00E03F0C"/>
    <w:rsid w:val="00E16938"/>
    <w:rsid w:val="00E230FF"/>
    <w:rsid w:val="00E240CF"/>
    <w:rsid w:val="00E24AB9"/>
    <w:rsid w:val="00E35016"/>
    <w:rsid w:val="00E41FFC"/>
    <w:rsid w:val="00E45436"/>
    <w:rsid w:val="00E75FF7"/>
    <w:rsid w:val="00E9012D"/>
    <w:rsid w:val="00EA1B0A"/>
    <w:rsid w:val="00EB0DE7"/>
    <w:rsid w:val="00EB2790"/>
    <w:rsid w:val="00EB3022"/>
    <w:rsid w:val="00EC3DA5"/>
    <w:rsid w:val="00F138E4"/>
    <w:rsid w:val="00F15C21"/>
    <w:rsid w:val="00F230B9"/>
    <w:rsid w:val="00F273F2"/>
    <w:rsid w:val="00F27779"/>
    <w:rsid w:val="00F36525"/>
    <w:rsid w:val="00F408A9"/>
    <w:rsid w:val="00F471B4"/>
    <w:rsid w:val="00F54556"/>
    <w:rsid w:val="00F74F39"/>
    <w:rsid w:val="00F835A7"/>
    <w:rsid w:val="00F87DD9"/>
    <w:rsid w:val="00F94628"/>
    <w:rsid w:val="00FB5192"/>
    <w:rsid w:val="00FF6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89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9C18F0"/>
    <w:rPr>
      <w:rFonts w:ascii="Tahoma" w:hAnsi="Tahoma" w:cs="Tahoma"/>
      <w:sz w:val="16"/>
      <w:szCs w:val="16"/>
    </w:rPr>
  </w:style>
  <w:style w:type="character" w:customStyle="1" w:styleId="EnlacedeInternet">
    <w:name w:val="Enlace de Internet"/>
    <w:basedOn w:val="Fuentedeprrafopredeter"/>
    <w:uiPriority w:val="99"/>
    <w:unhideWhenUsed/>
    <w:rsid w:val="007475AF"/>
    <w:rPr>
      <w:color w:val="0000FF" w:themeColor="hyperlink"/>
      <w:u w:val="single"/>
    </w:rPr>
  </w:style>
  <w:style w:type="paragraph" w:customStyle="1" w:styleId="Ttulo1">
    <w:name w:val="Título1"/>
    <w:basedOn w:val="Normal"/>
    <w:next w:val="Textodecuerpo"/>
    <w:qFormat/>
    <w:pPr>
      <w:keepNext/>
      <w:spacing w:before="240" w:after="120"/>
    </w:pPr>
    <w:rPr>
      <w:rFonts w:ascii="Liberation Sans" w:eastAsia="WenQuanYi Micro Hei" w:hAnsi="Liberation Sans" w:cs="FreeSans"/>
      <w:sz w:val="28"/>
      <w:szCs w:val="28"/>
    </w:rPr>
  </w:style>
  <w:style w:type="paragraph" w:styleId="Textodecuerpo">
    <w:name w:val="Body Text"/>
    <w:basedOn w:val="Normal"/>
    <w:pPr>
      <w:spacing w:after="140"/>
    </w:pPr>
  </w:style>
  <w:style w:type="paragraph" w:styleId="Lista">
    <w:name w:val="List"/>
    <w:basedOn w:val="Textodecuerpo"/>
    <w:rPr>
      <w:rFonts w:cs="FreeSans"/>
    </w:rPr>
  </w:style>
  <w:style w:type="paragraph" w:styleId="Epgrafe">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Textodeglobo">
    <w:name w:val="Balloon Text"/>
    <w:basedOn w:val="Normal"/>
    <w:link w:val="TextodegloboCar"/>
    <w:uiPriority w:val="99"/>
    <w:semiHidden/>
    <w:unhideWhenUsed/>
    <w:qFormat/>
    <w:rsid w:val="009C18F0"/>
    <w:pPr>
      <w:spacing w:after="0" w:line="240" w:lineRule="auto"/>
    </w:pPr>
    <w:rPr>
      <w:rFonts w:ascii="Tahoma" w:hAnsi="Tahoma" w:cs="Tahoma"/>
      <w:sz w:val="16"/>
      <w:szCs w:val="16"/>
    </w:rPr>
  </w:style>
  <w:style w:type="paragraph" w:styleId="Prrafodelista">
    <w:name w:val="List Paragraph"/>
    <w:basedOn w:val="Normal"/>
    <w:uiPriority w:val="34"/>
    <w:qFormat/>
    <w:rsid w:val="002C7FCE"/>
    <w:pPr>
      <w:ind w:left="720"/>
      <w:contextualSpacing/>
    </w:pPr>
  </w:style>
  <w:style w:type="paragraph" w:customStyle="1" w:styleId="Contenidodelatabla">
    <w:name w:val="Contenido de la tabla"/>
    <w:basedOn w:val="Normal"/>
    <w:qFormat/>
    <w:pPr>
      <w:suppressLineNumbers/>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E35016"/>
    <w:rPr>
      <w:b/>
      <w:bCs/>
    </w:rPr>
  </w:style>
  <w:style w:type="character" w:customStyle="1" w:styleId="AsuntodelcomentarioCar">
    <w:name w:val="Asunto del comentario Car"/>
    <w:basedOn w:val="TextocomentarioCar"/>
    <w:link w:val="Asuntodelcomentario"/>
    <w:uiPriority w:val="99"/>
    <w:semiHidden/>
    <w:rsid w:val="00E35016"/>
    <w:rPr>
      <w:b/>
      <w:bCs/>
      <w:szCs w:val="20"/>
    </w:rPr>
  </w:style>
  <w:style w:type="table" w:styleId="Tablaconcuadrcula">
    <w:name w:val="Table Grid"/>
    <w:basedOn w:val="Tablanormal"/>
    <w:uiPriority w:val="59"/>
    <w:rsid w:val="00EB3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E2244"/>
    <w:pPr>
      <w:suppressAutoHyphens w:val="0"/>
    </w:pPr>
    <w:rPr>
      <w:sz w:val="22"/>
    </w:rPr>
  </w:style>
  <w:style w:type="character" w:styleId="Hipervnculo">
    <w:name w:val="Hyperlink"/>
    <w:basedOn w:val="Fuentedeprrafopredeter"/>
    <w:uiPriority w:val="99"/>
    <w:unhideWhenUsed/>
    <w:rsid w:val="00B24A24"/>
    <w:rPr>
      <w:color w:val="0000FF" w:themeColor="hyperlink"/>
      <w:u w:val="single"/>
    </w:rPr>
  </w:style>
  <w:style w:type="character" w:customStyle="1" w:styleId="UnresolvedMention">
    <w:name w:val="Unresolved Mention"/>
    <w:basedOn w:val="Fuentedeprrafopredeter"/>
    <w:uiPriority w:val="99"/>
    <w:semiHidden/>
    <w:unhideWhenUsed/>
    <w:rsid w:val="00B24A24"/>
    <w:rPr>
      <w:color w:val="605E5C"/>
      <w:shd w:val="clear" w:color="auto" w:fill="E1DFDD"/>
    </w:rPr>
  </w:style>
  <w:style w:type="paragraph" w:styleId="Encabezado">
    <w:name w:val="header"/>
    <w:basedOn w:val="Normal"/>
    <w:link w:val="EncabezadoCar"/>
    <w:uiPriority w:val="99"/>
    <w:unhideWhenUsed/>
    <w:rsid w:val="00E41F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1FFC"/>
    <w:rPr>
      <w:sz w:val="22"/>
    </w:rPr>
  </w:style>
  <w:style w:type="paragraph" w:styleId="Piedepgina">
    <w:name w:val="footer"/>
    <w:basedOn w:val="Normal"/>
    <w:link w:val="PiedepginaCar"/>
    <w:uiPriority w:val="99"/>
    <w:unhideWhenUsed/>
    <w:rsid w:val="00E41F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1FFC"/>
    <w:rPr>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9C18F0"/>
    <w:rPr>
      <w:rFonts w:ascii="Tahoma" w:hAnsi="Tahoma" w:cs="Tahoma"/>
      <w:sz w:val="16"/>
      <w:szCs w:val="16"/>
    </w:rPr>
  </w:style>
  <w:style w:type="character" w:customStyle="1" w:styleId="EnlacedeInternet">
    <w:name w:val="Enlace de Internet"/>
    <w:basedOn w:val="Fuentedeprrafopredeter"/>
    <w:uiPriority w:val="99"/>
    <w:unhideWhenUsed/>
    <w:rsid w:val="007475AF"/>
    <w:rPr>
      <w:color w:val="0000FF" w:themeColor="hyperlink"/>
      <w:u w:val="single"/>
    </w:rPr>
  </w:style>
  <w:style w:type="paragraph" w:customStyle="1" w:styleId="Ttulo1">
    <w:name w:val="Título1"/>
    <w:basedOn w:val="Normal"/>
    <w:next w:val="Textodecuerpo"/>
    <w:qFormat/>
    <w:pPr>
      <w:keepNext/>
      <w:spacing w:before="240" w:after="120"/>
    </w:pPr>
    <w:rPr>
      <w:rFonts w:ascii="Liberation Sans" w:eastAsia="WenQuanYi Micro Hei" w:hAnsi="Liberation Sans" w:cs="FreeSans"/>
      <w:sz w:val="28"/>
      <w:szCs w:val="28"/>
    </w:rPr>
  </w:style>
  <w:style w:type="paragraph" w:styleId="Textodecuerpo">
    <w:name w:val="Body Text"/>
    <w:basedOn w:val="Normal"/>
    <w:pPr>
      <w:spacing w:after="140"/>
    </w:pPr>
  </w:style>
  <w:style w:type="paragraph" w:styleId="Lista">
    <w:name w:val="List"/>
    <w:basedOn w:val="Textodecuerpo"/>
    <w:rPr>
      <w:rFonts w:cs="FreeSans"/>
    </w:rPr>
  </w:style>
  <w:style w:type="paragraph" w:styleId="Epgrafe">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Textodeglobo">
    <w:name w:val="Balloon Text"/>
    <w:basedOn w:val="Normal"/>
    <w:link w:val="TextodegloboCar"/>
    <w:uiPriority w:val="99"/>
    <w:semiHidden/>
    <w:unhideWhenUsed/>
    <w:qFormat/>
    <w:rsid w:val="009C18F0"/>
    <w:pPr>
      <w:spacing w:after="0" w:line="240" w:lineRule="auto"/>
    </w:pPr>
    <w:rPr>
      <w:rFonts w:ascii="Tahoma" w:hAnsi="Tahoma" w:cs="Tahoma"/>
      <w:sz w:val="16"/>
      <w:szCs w:val="16"/>
    </w:rPr>
  </w:style>
  <w:style w:type="paragraph" w:styleId="Prrafodelista">
    <w:name w:val="List Paragraph"/>
    <w:basedOn w:val="Normal"/>
    <w:uiPriority w:val="34"/>
    <w:qFormat/>
    <w:rsid w:val="002C7FCE"/>
    <w:pPr>
      <w:ind w:left="720"/>
      <w:contextualSpacing/>
    </w:pPr>
  </w:style>
  <w:style w:type="paragraph" w:customStyle="1" w:styleId="Contenidodelatabla">
    <w:name w:val="Contenido de la tabla"/>
    <w:basedOn w:val="Normal"/>
    <w:qFormat/>
    <w:pPr>
      <w:suppressLineNumbers/>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E35016"/>
    <w:rPr>
      <w:b/>
      <w:bCs/>
    </w:rPr>
  </w:style>
  <w:style w:type="character" w:customStyle="1" w:styleId="AsuntodelcomentarioCar">
    <w:name w:val="Asunto del comentario Car"/>
    <w:basedOn w:val="TextocomentarioCar"/>
    <w:link w:val="Asuntodelcomentario"/>
    <w:uiPriority w:val="99"/>
    <w:semiHidden/>
    <w:rsid w:val="00E35016"/>
    <w:rPr>
      <w:b/>
      <w:bCs/>
      <w:szCs w:val="20"/>
    </w:rPr>
  </w:style>
  <w:style w:type="table" w:styleId="Tablaconcuadrcula">
    <w:name w:val="Table Grid"/>
    <w:basedOn w:val="Tablanormal"/>
    <w:uiPriority w:val="59"/>
    <w:rsid w:val="00EB3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E2244"/>
    <w:pPr>
      <w:suppressAutoHyphens w:val="0"/>
    </w:pPr>
    <w:rPr>
      <w:sz w:val="22"/>
    </w:rPr>
  </w:style>
  <w:style w:type="character" w:styleId="Hipervnculo">
    <w:name w:val="Hyperlink"/>
    <w:basedOn w:val="Fuentedeprrafopredeter"/>
    <w:uiPriority w:val="99"/>
    <w:unhideWhenUsed/>
    <w:rsid w:val="00B24A24"/>
    <w:rPr>
      <w:color w:val="0000FF" w:themeColor="hyperlink"/>
      <w:u w:val="single"/>
    </w:rPr>
  </w:style>
  <w:style w:type="character" w:customStyle="1" w:styleId="UnresolvedMention">
    <w:name w:val="Unresolved Mention"/>
    <w:basedOn w:val="Fuentedeprrafopredeter"/>
    <w:uiPriority w:val="99"/>
    <w:semiHidden/>
    <w:unhideWhenUsed/>
    <w:rsid w:val="00B24A24"/>
    <w:rPr>
      <w:color w:val="605E5C"/>
      <w:shd w:val="clear" w:color="auto" w:fill="E1DFDD"/>
    </w:rPr>
  </w:style>
  <w:style w:type="paragraph" w:styleId="Encabezado">
    <w:name w:val="header"/>
    <w:basedOn w:val="Normal"/>
    <w:link w:val="EncabezadoCar"/>
    <w:uiPriority w:val="99"/>
    <w:unhideWhenUsed/>
    <w:rsid w:val="00E41F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1FFC"/>
    <w:rPr>
      <w:sz w:val="22"/>
    </w:rPr>
  </w:style>
  <w:style w:type="paragraph" w:styleId="Piedepgina">
    <w:name w:val="footer"/>
    <w:basedOn w:val="Normal"/>
    <w:link w:val="PiedepginaCar"/>
    <w:uiPriority w:val="99"/>
    <w:unhideWhenUsed/>
    <w:rsid w:val="00E41F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1FF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6/09/relationships/commentsIds" Target="commentsId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geodesy.unr.edu/"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9</Pages>
  <Words>2394</Words>
  <Characters>13171</Characters>
  <Application>Microsoft Macintosh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Augusto</cp:lastModifiedBy>
  <cp:revision>144</cp:revision>
  <dcterms:created xsi:type="dcterms:W3CDTF">2020-11-05T12:30:00Z</dcterms:created>
  <dcterms:modified xsi:type="dcterms:W3CDTF">2021-01-11T10:42:00Z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