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EC38A" w14:textId="2E277E66" w:rsidR="00A45AA2" w:rsidRDefault="00A45AA2" w:rsidP="00F12611">
      <w:pPr>
        <w:rPr>
          <w:rFonts w:ascii="11Times New Roman" w:hAnsi="11Times New Roman" w:cs="Times New Roman"/>
          <w:i/>
        </w:rPr>
      </w:pPr>
    </w:p>
    <w:p w14:paraId="73C30F09" w14:textId="77777777" w:rsidR="004B7F24" w:rsidRDefault="004B7F24" w:rsidP="004B7F24">
      <w:pPr>
        <w:jc w:val="center"/>
        <w:rPr>
          <w:rFonts w:ascii="11Times New Roman" w:hAnsi="11Times New Roman" w:cs="Times New Roman"/>
          <w:b/>
          <w:sz w:val="32"/>
          <w:szCs w:val="32"/>
        </w:rPr>
      </w:pPr>
      <w:r w:rsidRPr="004B7F24">
        <w:rPr>
          <w:rFonts w:ascii="11Times New Roman" w:hAnsi="11Times New Roman" w:cs="Times New Roman"/>
          <w:b/>
          <w:sz w:val="32"/>
          <w:szCs w:val="32"/>
        </w:rPr>
        <w:t>El papel de las energías renovables en la Transición Energética 2030 en España</w:t>
      </w:r>
    </w:p>
    <w:p w14:paraId="43929225" w14:textId="56EB6B6C" w:rsidR="00E639F4" w:rsidRPr="00495E28" w:rsidRDefault="007B6497" w:rsidP="007B6497">
      <w:pPr>
        <w:jc w:val="center"/>
        <w:rPr>
          <w:rFonts w:ascii="11Times New Roman" w:hAnsi="11Times New Roman" w:cs="Times New Roman"/>
          <w:i/>
          <w:sz w:val="18"/>
          <w:szCs w:val="18"/>
        </w:rPr>
      </w:pPr>
      <w:r w:rsidRPr="00495E28">
        <w:rPr>
          <w:rFonts w:ascii="11Times New Roman" w:hAnsi="11Times New Roman" w:cs="Times New Roman"/>
          <w:i/>
          <w:sz w:val="18"/>
          <w:szCs w:val="18"/>
        </w:rPr>
        <w:t>Martínez-Duart, J.M.</w:t>
      </w:r>
      <w:r w:rsidR="00495E28" w:rsidRPr="00495E28">
        <w:rPr>
          <w:rFonts w:ascii="11Times New Roman" w:hAnsi="11Times New Roman" w:cs="Times New Roman"/>
          <w:i/>
          <w:sz w:val="18"/>
          <w:szCs w:val="18"/>
        </w:rPr>
        <w:t>,</w:t>
      </w:r>
      <w:r w:rsidRPr="00495E28">
        <w:rPr>
          <w:rFonts w:ascii="11Times New Roman" w:hAnsi="11Times New Roman" w:cs="Times New Roman"/>
          <w:i/>
          <w:sz w:val="18"/>
          <w:szCs w:val="18"/>
        </w:rPr>
        <w:t xml:space="preserve"> </w:t>
      </w:r>
      <w:r w:rsidRPr="00495E28">
        <w:rPr>
          <w:rFonts w:ascii="11Times New Roman" w:hAnsi="11Times New Roman" w:cs="Times New Roman"/>
          <w:i/>
          <w:sz w:val="18"/>
          <w:szCs w:val="18"/>
        </w:rPr>
        <w:t>Depart</w:t>
      </w:r>
      <w:r w:rsidR="00495E28" w:rsidRPr="00495E28">
        <w:rPr>
          <w:rFonts w:ascii="11Times New Roman" w:hAnsi="11Times New Roman" w:cs="Times New Roman"/>
          <w:i/>
          <w:sz w:val="18"/>
          <w:szCs w:val="18"/>
        </w:rPr>
        <w:t>a</w:t>
      </w:r>
      <w:r w:rsidRPr="00495E28">
        <w:rPr>
          <w:rFonts w:ascii="11Times New Roman" w:hAnsi="11Times New Roman" w:cs="Times New Roman"/>
          <w:i/>
          <w:sz w:val="18"/>
          <w:szCs w:val="18"/>
        </w:rPr>
        <w:t>ment</w:t>
      </w:r>
      <w:r w:rsidR="00C41C2F" w:rsidRPr="00495E28">
        <w:rPr>
          <w:rFonts w:ascii="11Times New Roman" w:hAnsi="11Times New Roman" w:cs="Times New Roman"/>
          <w:i/>
          <w:sz w:val="18"/>
          <w:szCs w:val="18"/>
        </w:rPr>
        <w:t>o de Física Aplicada,</w:t>
      </w:r>
      <w:r w:rsidR="00E944B5" w:rsidRPr="00495E28">
        <w:rPr>
          <w:rFonts w:ascii="11Times New Roman" w:hAnsi="11Times New Roman" w:cs="Times New Roman"/>
          <w:i/>
          <w:sz w:val="18"/>
          <w:szCs w:val="18"/>
        </w:rPr>
        <w:t xml:space="preserve"> C</w:t>
      </w:r>
      <w:r w:rsidR="00C41C2F" w:rsidRPr="00495E28">
        <w:rPr>
          <w:rFonts w:ascii="11Times New Roman" w:hAnsi="11Times New Roman" w:cs="Times New Roman"/>
          <w:i/>
          <w:sz w:val="18"/>
          <w:szCs w:val="18"/>
        </w:rPr>
        <w:t>-XII</w:t>
      </w:r>
      <w:r w:rsidRPr="00495E28">
        <w:rPr>
          <w:rFonts w:ascii="11Times New Roman" w:hAnsi="11Times New Roman" w:cs="Times New Roman"/>
          <w:i/>
          <w:sz w:val="18"/>
          <w:szCs w:val="18"/>
        </w:rPr>
        <w:t>, Universidad Autónoma de Madri</w:t>
      </w:r>
      <w:r w:rsidR="00E944B5" w:rsidRPr="00495E28">
        <w:rPr>
          <w:rFonts w:ascii="11Times New Roman" w:hAnsi="11Times New Roman" w:cs="Times New Roman"/>
          <w:i/>
          <w:sz w:val="18"/>
          <w:szCs w:val="18"/>
        </w:rPr>
        <w:t>d</w:t>
      </w:r>
      <w:r w:rsidRPr="00495E28">
        <w:rPr>
          <w:rFonts w:ascii="11Times New Roman" w:hAnsi="11Times New Roman" w:cs="Times New Roman"/>
          <w:i/>
          <w:sz w:val="18"/>
          <w:szCs w:val="18"/>
        </w:rPr>
        <w:t>,</w:t>
      </w:r>
      <w:r w:rsidR="00C41C2F" w:rsidRPr="00495E28">
        <w:rPr>
          <w:rFonts w:ascii="11Times New Roman" w:hAnsi="11Times New Roman" w:cs="Times New Roman"/>
          <w:i/>
          <w:sz w:val="18"/>
          <w:szCs w:val="18"/>
        </w:rPr>
        <w:t xml:space="preserve"> </w:t>
      </w:r>
      <w:r w:rsidRPr="00495E28">
        <w:rPr>
          <w:rFonts w:ascii="11Times New Roman" w:hAnsi="11Times New Roman" w:cs="Times New Roman"/>
          <w:i/>
          <w:sz w:val="18"/>
          <w:szCs w:val="18"/>
        </w:rPr>
        <w:t xml:space="preserve">Campus de Cantoblanco, 28049 Madrid, </w:t>
      </w:r>
      <w:r w:rsidR="00495E28" w:rsidRPr="00495E28">
        <w:rPr>
          <w:rFonts w:ascii="11Times New Roman" w:hAnsi="11Times New Roman" w:cs="Times New Roman"/>
          <w:i/>
          <w:sz w:val="18"/>
          <w:szCs w:val="18"/>
        </w:rPr>
        <w:t>España.</w:t>
      </w:r>
      <w:r w:rsidRPr="00495E28">
        <w:rPr>
          <w:rFonts w:ascii="11Times New Roman" w:hAnsi="11Times New Roman" w:cs="Times New Roman"/>
          <w:i/>
          <w:sz w:val="18"/>
          <w:szCs w:val="18"/>
        </w:rPr>
        <w:t xml:space="preserve"> </w:t>
      </w:r>
      <w:hyperlink r:id="rId11" w:history="1">
        <w:r w:rsidR="00495E28" w:rsidRPr="00495E28">
          <w:rPr>
            <w:rStyle w:val="Hipervnculo"/>
            <w:rFonts w:ascii="11Times New Roman" w:hAnsi="11Times New Roman" w:cs="Times New Roman"/>
            <w:i/>
            <w:sz w:val="18"/>
            <w:szCs w:val="18"/>
          </w:rPr>
          <w:t>martinez.duart2@gmail.com</w:t>
        </w:r>
      </w:hyperlink>
    </w:p>
    <w:p w14:paraId="29CC9F08" w14:textId="2084FA6F" w:rsidR="00495E28" w:rsidRPr="00495E28" w:rsidRDefault="00495E28" w:rsidP="00495E28">
      <w:pPr>
        <w:jc w:val="center"/>
        <w:rPr>
          <w:rFonts w:ascii="11Times New Roman" w:hAnsi="11Times New Roman" w:cs="Times New Roman"/>
          <w:i/>
          <w:sz w:val="18"/>
          <w:szCs w:val="18"/>
        </w:rPr>
      </w:pPr>
      <w:r w:rsidRPr="00495E28">
        <w:rPr>
          <w:rFonts w:ascii="11Times New Roman" w:hAnsi="11Times New Roman" w:cs="Times New Roman"/>
          <w:i/>
          <w:sz w:val="18"/>
          <w:szCs w:val="18"/>
        </w:rPr>
        <w:t>Gómez-Calvet, R.,</w:t>
      </w:r>
      <w:r w:rsidRPr="00495E28">
        <w:rPr>
          <w:sz w:val="18"/>
          <w:szCs w:val="18"/>
        </w:rPr>
        <w:t xml:space="preserve"> </w:t>
      </w:r>
      <w:r w:rsidRPr="00495E28">
        <w:rPr>
          <w:rFonts w:ascii="11Times New Roman" w:hAnsi="11Times New Roman" w:cs="Times New Roman"/>
          <w:i/>
          <w:sz w:val="18"/>
          <w:szCs w:val="18"/>
        </w:rPr>
        <w:t>Depart</w:t>
      </w:r>
      <w:r w:rsidRPr="00495E28">
        <w:rPr>
          <w:rFonts w:ascii="11Times New Roman" w:hAnsi="11Times New Roman" w:cs="Times New Roman"/>
          <w:i/>
          <w:sz w:val="18"/>
          <w:szCs w:val="18"/>
        </w:rPr>
        <w:t>a</w:t>
      </w:r>
      <w:r w:rsidRPr="00495E28">
        <w:rPr>
          <w:rFonts w:ascii="11Times New Roman" w:hAnsi="11Times New Roman" w:cs="Times New Roman"/>
          <w:i/>
          <w:sz w:val="18"/>
          <w:szCs w:val="18"/>
        </w:rPr>
        <w:t>ment</w:t>
      </w:r>
      <w:r w:rsidRPr="00495E28">
        <w:rPr>
          <w:rFonts w:ascii="11Times New Roman" w:hAnsi="11Times New Roman" w:cs="Times New Roman"/>
          <w:i/>
          <w:sz w:val="18"/>
          <w:szCs w:val="18"/>
        </w:rPr>
        <w:t>o de Empresa</w:t>
      </w:r>
      <w:r w:rsidRPr="00495E28">
        <w:rPr>
          <w:rFonts w:ascii="11Times New Roman" w:hAnsi="11Times New Roman" w:cs="Times New Roman"/>
          <w:i/>
          <w:sz w:val="18"/>
          <w:szCs w:val="18"/>
        </w:rPr>
        <w:t xml:space="preserve">, </w:t>
      </w:r>
      <w:r w:rsidRPr="00495E28">
        <w:rPr>
          <w:rFonts w:ascii="11Times New Roman" w:hAnsi="11Times New Roman" w:cs="Times New Roman"/>
          <w:i/>
          <w:sz w:val="18"/>
          <w:szCs w:val="18"/>
        </w:rPr>
        <w:t>Facultad de Ciencias Sociales,</w:t>
      </w:r>
      <w:r w:rsidRPr="00495E28">
        <w:rPr>
          <w:rFonts w:ascii="11Times New Roman" w:hAnsi="11Times New Roman" w:cs="Times New Roman"/>
          <w:i/>
          <w:sz w:val="18"/>
          <w:szCs w:val="18"/>
        </w:rPr>
        <w:t xml:space="preserve"> Universidad Europea de Valencia. Paseo Alameda, 7,</w:t>
      </w:r>
      <w:r w:rsidRPr="00495E28">
        <w:rPr>
          <w:rFonts w:ascii="11Times New Roman" w:hAnsi="11Times New Roman" w:cs="Times New Roman"/>
          <w:i/>
          <w:sz w:val="18"/>
          <w:szCs w:val="18"/>
        </w:rPr>
        <w:t xml:space="preserve"> </w:t>
      </w:r>
      <w:r w:rsidRPr="00495E28">
        <w:rPr>
          <w:rFonts w:ascii="11Times New Roman" w:hAnsi="11Times New Roman" w:cs="Times New Roman"/>
          <w:i/>
          <w:sz w:val="18"/>
          <w:szCs w:val="18"/>
        </w:rPr>
        <w:t xml:space="preserve">46010 Valencia, </w:t>
      </w:r>
      <w:r w:rsidRPr="00495E28">
        <w:rPr>
          <w:rFonts w:ascii="11Times New Roman" w:hAnsi="11Times New Roman" w:cs="Times New Roman"/>
          <w:i/>
          <w:sz w:val="18"/>
          <w:szCs w:val="18"/>
        </w:rPr>
        <w:t>España. roberto.gomezcalvet@universidadeuropea.es</w:t>
      </w:r>
    </w:p>
    <w:p w14:paraId="1CBFC7BA" w14:textId="77777777" w:rsidR="00DA51C4" w:rsidRDefault="00DA51C4" w:rsidP="004B7F24">
      <w:pPr>
        <w:jc w:val="center"/>
        <w:rPr>
          <w:rFonts w:ascii="11Times New Roman" w:hAnsi="11Times New Roman" w:cs="Times New Roman"/>
          <w:b/>
          <w:sz w:val="32"/>
          <w:szCs w:val="32"/>
        </w:rPr>
      </w:pPr>
    </w:p>
    <w:p w14:paraId="6683D1AD" w14:textId="206BB226" w:rsidR="00DA51C4" w:rsidRPr="00460EFB" w:rsidRDefault="00DA51C4" w:rsidP="00DA51C4">
      <w:pPr>
        <w:rPr>
          <w:rFonts w:ascii="Times New Roman" w:hAnsi="Times New Roman" w:cs="Times New Roman"/>
          <w:sz w:val="24"/>
          <w:szCs w:val="24"/>
        </w:rPr>
      </w:pPr>
      <w:r>
        <w:rPr>
          <w:rFonts w:ascii="Times New Roman" w:hAnsi="Times New Roman" w:cs="Times New Roman"/>
          <w:sz w:val="24"/>
          <w:szCs w:val="24"/>
        </w:rPr>
        <w:t>Con un gran porcentaje de renovables intermitentes (eólica, solar) en el sistema eléctrico de 2030 surgirán excesos y defectos de electricidad sobre la demanda real. Por tanto, será necesario recurrir al almacenamiento eléctrico: hidro-bombeo, baterías, hidrógeno, etc.</w:t>
      </w:r>
    </w:p>
    <w:p w14:paraId="68B98EAB" w14:textId="77777777" w:rsidR="0006351B" w:rsidRDefault="0006351B" w:rsidP="004A0DD5">
      <w:pPr>
        <w:rPr>
          <w:rFonts w:ascii="Times New Roman" w:hAnsi="Times New Roman" w:cs="Times New Roman"/>
          <w:b/>
          <w:sz w:val="24"/>
          <w:szCs w:val="24"/>
        </w:rPr>
      </w:pPr>
    </w:p>
    <w:p w14:paraId="52D103E6" w14:textId="77777777" w:rsidR="004A0DD5" w:rsidRDefault="004A0DD5" w:rsidP="004A0DD5">
      <w:pPr>
        <w:rPr>
          <w:rFonts w:ascii="Times New Roman" w:hAnsi="Times New Roman" w:cs="Times New Roman"/>
          <w:b/>
          <w:sz w:val="24"/>
          <w:szCs w:val="24"/>
        </w:rPr>
      </w:pPr>
      <w:r>
        <w:rPr>
          <w:rFonts w:ascii="Times New Roman" w:hAnsi="Times New Roman" w:cs="Times New Roman"/>
          <w:b/>
          <w:sz w:val="24"/>
          <w:szCs w:val="24"/>
        </w:rPr>
        <w:t>RESUMEN</w:t>
      </w:r>
    </w:p>
    <w:p w14:paraId="378F7848" w14:textId="06EF622D" w:rsidR="004A0DD5" w:rsidRDefault="004A0DD5" w:rsidP="004A0DD5">
      <w:pPr>
        <w:rPr>
          <w:rFonts w:ascii="Times New Roman" w:hAnsi="Times New Roman" w:cs="Times New Roman"/>
          <w:sz w:val="24"/>
          <w:szCs w:val="24"/>
        </w:rPr>
      </w:pPr>
      <w:r>
        <w:rPr>
          <w:rFonts w:ascii="Times New Roman" w:hAnsi="Times New Roman" w:cs="Times New Roman"/>
          <w:sz w:val="24"/>
          <w:szCs w:val="24"/>
        </w:rPr>
        <w:t>El sistema eléctrico español en 2030, según el Plan Energético enviado por el Gobierno a la Comisión Europea, e</w:t>
      </w:r>
      <w:r w:rsidR="00C25114">
        <w:rPr>
          <w:rFonts w:ascii="Times New Roman" w:hAnsi="Times New Roman" w:cs="Times New Roman"/>
          <w:sz w:val="24"/>
          <w:szCs w:val="24"/>
        </w:rPr>
        <w:t>stará</w:t>
      </w:r>
      <w:r w:rsidR="005A59C2">
        <w:rPr>
          <w:rFonts w:ascii="Times New Roman" w:hAnsi="Times New Roman" w:cs="Times New Roman"/>
          <w:sz w:val="24"/>
          <w:szCs w:val="24"/>
        </w:rPr>
        <w:t xml:space="preserve"> principalmente</w:t>
      </w:r>
      <w:r w:rsidR="00C25114">
        <w:rPr>
          <w:rFonts w:ascii="Times New Roman" w:hAnsi="Times New Roman" w:cs="Times New Roman"/>
          <w:sz w:val="24"/>
          <w:szCs w:val="24"/>
        </w:rPr>
        <w:t xml:space="preserve"> constituido por</w:t>
      </w:r>
      <w:r>
        <w:rPr>
          <w:rFonts w:ascii="Times New Roman" w:hAnsi="Times New Roman" w:cs="Times New Roman"/>
          <w:sz w:val="24"/>
          <w:szCs w:val="24"/>
        </w:rPr>
        <w:t xml:space="preserve"> </w:t>
      </w:r>
      <w:r w:rsidR="00DA51C4">
        <w:rPr>
          <w:rFonts w:ascii="Times New Roman" w:hAnsi="Times New Roman" w:cs="Times New Roman"/>
          <w:sz w:val="24"/>
          <w:szCs w:val="24"/>
        </w:rPr>
        <w:t xml:space="preserve">energías </w:t>
      </w:r>
      <w:r>
        <w:rPr>
          <w:rFonts w:ascii="Times New Roman" w:hAnsi="Times New Roman" w:cs="Times New Roman"/>
          <w:sz w:val="24"/>
          <w:szCs w:val="24"/>
        </w:rPr>
        <w:t>renovables</w:t>
      </w:r>
      <w:r w:rsidR="00C25114">
        <w:rPr>
          <w:rFonts w:ascii="Times New Roman" w:hAnsi="Times New Roman" w:cs="Times New Roman"/>
          <w:sz w:val="24"/>
          <w:szCs w:val="24"/>
        </w:rPr>
        <w:t xml:space="preserve">, </w:t>
      </w:r>
      <w:r w:rsidR="005A59C2">
        <w:rPr>
          <w:rFonts w:ascii="Times New Roman" w:hAnsi="Times New Roman" w:cs="Times New Roman"/>
          <w:sz w:val="24"/>
          <w:szCs w:val="24"/>
        </w:rPr>
        <w:t>tales como</w:t>
      </w:r>
      <w:r w:rsidR="00C25114">
        <w:rPr>
          <w:rFonts w:ascii="Times New Roman" w:hAnsi="Times New Roman" w:cs="Times New Roman"/>
          <w:sz w:val="24"/>
          <w:szCs w:val="24"/>
        </w:rPr>
        <w:t xml:space="preserve"> eólica y solar</w:t>
      </w:r>
      <w:r>
        <w:rPr>
          <w:rFonts w:ascii="Times New Roman" w:hAnsi="Times New Roman" w:cs="Times New Roman"/>
          <w:sz w:val="24"/>
          <w:szCs w:val="24"/>
        </w:rPr>
        <w:t>. Tal concentración de reno</w:t>
      </w:r>
      <w:r w:rsidR="00C25114">
        <w:rPr>
          <w:rFonts w:ascii="Times New Roman" w:hAnsi="Times New Roman" w:cs="Times New Roman"/>
          <w:sz w:val="24"/>
          <w:szCs w:val="24"/>
        </w:rPr>
        <w:t>vables</w:t>
      </w:r>
      <w:r>
        <w:rPr>
          <w:rFonts w:ascii="Times New Roman" w:hAnsi="Times New Roman" w:cs="Times New Roman"/>
          <w:sz w:val="24"/>
          <w:szCs w:val="24"/>
        </w:rPr>
        <w:t xml:space="preserve"> necesitará de una gran capacidad de almacenamiento energético, basado en sistemas hidroeléctricos, baterías, hidrógeno, etc. Por otra parte, se pretende eliminar gran parte de la electricidad de origen nuclear antes de 2030. Finalmente, respecto a la electricidad generada a partir del carbón, ya se ha logrado eliminar</w:t>
      </w:r>
      <w:r w:rsidR="009723F8">
        <w:rPr>
          <w:rFonts w:ascii="Times New Roman" w:hAnsi="Times New Roman" w:cs="Times New Roman"/>
          <w:sz w:val="24"/>
          <w:szCs w:val="24"/>
        </w:rPr>
        <w:t xml:space="preserve"> alrededor</w:t>
      </w:r>
      <w:r>
        <w:rPr>
          <w:rFonts w:ascii="Times New Roman" w:hAnsi="Times New Roman" w:cs="Times New Roman"/>
          <w:sz w:val="24"/>
          <w:szCs w:val="24"/>
        </w:rPr>
        <w:t xml:space="preserve"> </w:t>
      </w:r>
      <w:r w:rsidR="009723F8">
        <w:rPr>
          <w:rFonts w:ascii="Times New Roman" w:hAnsi="Times New Roman" w:cs="Times New Roman"/>
          <w:sz w:val="24"/>
          <w:szCs w:val="24"/>
        </w:rPr>
        <w:t>d</w:t>
      </w:r>
      <w:r>
        <w:rPr>
          <w:rFonts w:ascii="Times New Roman" w:hAnsi="Times New Roman" w:cs="Times New Roman"/>
          <w:sz w:val="24"/>
          <w:szCs w:val="24"/>
        </w:rPr>
        <w:t>el 68% en 2019, con la evidente repercusión en emisiones.</w:t>
      </w:r>
    </w:p>
    <w:p w14:paraId="042AC600" w14:textId="77777777" w:rsidR="004A0DD5" w:rsidRDefault="004A0DD5" w:rsidP="009830D7">
      <w:pPr>
        <w:rPr>
          <w:rFonts w:ascii="11Times New Roman" w:hAnsi="11Times New Roman" w:cs="Times New Roman"/>
          <w:b/>
          <w:sz w:val="24"/>
          <w:szCs w:val="24"/>
        </w:rPr>
      </w:pPr>
    </w:p>
    <w:p w14:paraId="73C30F0B" w14:textId="77777777" w:rsidR="008476C5" w:rsidRPr="009830D7" w:rsidRDefault="00823EAD" w:rsidP="009830D7">
      <w:pPr>
        <w:rPr>
          <w:rFonts w:ascii="11Times New Roman" w:hAnsi="11Times New Roman" w:cs="Times New Roman"/>
          <w:b/>
          <w:sz w:val="24"/>
          <w:szCs w:val="24"/>
        </w:rPr>
      </w:pPr>
      <w:r>
        <w:rPr>
          <w:rFonts w:ascii="11Times New Roman" w:hAnsi="11Times New Roman" w:cs="Times New Roman"/>
          <w:b/>
          <w:sz w:val="24"/>
          <w:szCs w:val="24"/>
        </w:rPr>
        <w:t xml:space="preserve">1 </w:t>
      </w:r>
      <w:r w:rsidR="007E0561" w:rsidRPr="009830D7">
        <w:rPr>
          <w:rFonts w:ascii="11Times New Roman" w:hAnsi="11Times New Roman" w:cs="Times New Roman"/>
          <w:b/>
          <w:sz w:val="24"/>
          <w:szCs w:val="24"/>
        </w:rPr>
        <w:t>El sistema eléctrico español</w:t>
      </w:r>
    </w:p>
    <w:p w14:paraId="3F9DAB8D" w14:textId="2ACABFA5" w:rsidR="003E5923" w:rsidRDefault="00854936" w:rsidP="007E0561">
      <w:pPr>
        <w:rPr>
          <w:rFonts w:ascii="11Times New Roman" w:hAnsi="11Times New Roman" w:cs="Times New Roman"/>
          <w:sz w:val="24"/>
          <w:szCs w:val="24"/>
        </w:rPr>
      </w:pPr>
      <w:r w:rsidRPr="00647420">
        <w:rPr>
          <w:rFonts w:ascii="11Times New Roman" w:hAnsi="11Times New Roman" w:cs="Times New Roman"/>
          <w:sz w:val="24"/>
          <w:szCs w:val="24"/>
        </w:rPr>
        <w:t>Las fuentes renovables transforman energía presente en la naturaleza en energía disponible para el desarrollo económico y vida co</w:t>
      </w:r>
      <w:r w:rsidR="00402D77" w:rsidRPr="00647420">
        <w:rPr>
          <w:rFonts w:ascii="11Times New Roman" w:hAnsi="11Times New Roman" w:cs="Times New Roman"/>
          <w:sz w:val="24"/>
          <w:szCs w:val="24"/>
        </w:rPr>
        <w:t xml:space="preserve">tidiana. Esta energía utiliza el </w:t>
      </w:r>
      <w:r w:rsidRPr="00647420">
        <w:rPr>
          <w:rFonts w:ascii="11Times New Roman" w:hAnsi="11Times New Roman" w:cs="Times New Roman"/>
          <w:sz w:val="24"/>
          <w:szCs w:val="24"/>
        </w:rPr>
        <w:t xml:space="preserve">vector de la energía eléctrica como sistema de conexión entre generación y consumo. Es por ello </w:t>
      </w:r>
      <w:r w:rsidR="000D0306" w:rsidRPr="00647420">
        <w:rPr>
          <w:rFonts w:ascii="11Times New Roman" w:hAnsi="11Times New Roman" w:cs="Times New Roman"/>
          <w:sz w:val="24"/>
          <w:szCs w:val="24"/>
        </w:rPr>
        <w:t>por lo que</w:t>
      </w:r>
      <w:r w:rsidRPr="00647420">
        <w:rPr>
          <w:rFonts w:ascii="11Times New Roman" w:hAnsi="11Times New Roman" w:cs="Times New Roman"/>
          <w:sz w:val="24"/>
          <w:szCs w:val="24"/>
        </w:rPr>
        <w:t xml:space="preserve"> hablar </w:t>
      </w:r>
      <w:r w:rsidR="0006351B">
        <w:rPr>
          <w:rFonts w:ascii="11Times New Roman" w:hAnsi="11Times New Roman" w:cs="Times New Roman"/>
          <w:sz w:val="24"/>
          <w:szCs w:val="24"/>
        </w:rPr>
        <w:t xml:space="preserve">de </w:t>
      </w:r>
      <w:r w:rsidRPr="00647420">
        <w:rPr>
          <w:rFonts w:ascii="11Times New Roman" w:hAnsi="11Times New Roman" w:cs="Times New Roman"/>
          <w:sz w:val="24"/>
          <w:szCs w:val="24"/>
        </w:rPr>
        <w:t xml:space="preserve">energía renovable y de electricidad </w:t>
      </w:r>
      <w:r w:rsidR="00402D77" w:rsidRPr="00647420">
        <w:rPr>
          <w:rFonts w:ascii="11Times New Roman" w:hAnsi="11Times New Roman" w:cs="Times New Roman"/>
          <w:sz w:val="24"/>
          <w:szCs w:val="24"/>
        </w:rPr>
        <w:t>de origen renovable representa lo mismo. En el caso del</w:t>
      </w:r>
      <w:r w:rsidR="007E0561" w:rsidRPr="00647420">
        <w:rPr>
          <w:rFonts w:ascii="11Times New Roman" w:hAnsi="11Times New Roman" w:cs="Times New Roman"/>
          <w:sz w:val="24"/>
          <w:szCs w:val="24"/>
        </w:rPr>
        <w:t xml:space="preserve"> </w:t>
      </w:r>
      <w:r w:rsidR="007E0561">
        <w:rPr>
          <w:rFonts w:ascii="11Times New Roman" w:hAnsi="11Times New Roman" w:cs="Times New Roman"/>
          <w:sz w:val="24"/>
          <w:szCs w:val="24"/>
        </w:rPr>
        <w:t>sistema eléctrico en España</w:t>
      </w:r>
      <w:r w:rsidR="00C25114">
        <w:rPr>
          <w:rFonts w:ascii="11Times New Roman" w:hAnsi="11Times New Roman" w:cs="Times New Roman"/>
          <w:sz w:val="24"/>
          <w:szCs w:val="24"/>
        </w:rPr>
        <w:t>,</w:t>
      </w:r>
      <w:r w:rsidR="007E0561">
        <w:rPr>
          <w:rFonts w:ascii="11Times New Roman" w:hAnsi="11Times New Roman" w:cs="Times New Roman"/>
          <w:sz w:val="24"/>
          <w:szCs w:val="24"/>
        </w:rPr>
        <w:t xml:space="preserve"> se podría calificar como uno de los más avanzados a nivel global debido a las siguientes razones: i) Nuestro sistema de generación eléctrica está basado en una gran diversidad de fuentes</w:t>
      </w:r>
      <w:r w:rsidR="002A4733">
        <w:rPr>
          <w:rFonts w:ascii="11Times New Roman" w:hAnsi="11Times New Roman" w:cs="Times New Roman"/>
          <w:sz w:val="24"/>
          <w:szCs w:val="24"/>
        </w:rPr>
        <w:t xml:space="preserve"> lo que le dota de una gran seguridad de suministro</w:t>
      </w:r>
      <w:r w:rsidR="007E0561">
        <w:rPr>
          <w:rFonts w:ascii="11Times New Roman" w:hAnsi="11Times New Roman" w:cs="Times New Roman"/>
          <w:sz w:val="24"/>
          <w:szCs w:val="24"/>
        </w:rPr>
        <w:t>. Por ejemplo en un año típico, tal com</w:t>
      </w:r>
      <w:r w:rsidR="00480E79">
        <w:rPr>
          <w:rFonts w:ascii="11Times New Roman" w:hAnsi="11Times New Roman" w:cs="Times New Roman"/>
          <w:sz w:val="24"/>
          <w:szCs w:val="24"/>
        </w:rPr>
        <w:t>o el 2017 (</w:t>
      </w:r>
      <w:r w:rsidR="00402D77">
        <w:rPr>
          <w:rFonts w:ascii="11Times New Roman" w:hAnsi="11Times New Roman" w:cs="Times New Roman"/>
          <w:sz w:val="24"/>
          <w:szCs w:val="24"/>
        </w:rPr>
        <w:t>Tabla</w:t>
      </w:r>
      <w:r w:rsidR="004E51C5">
        <w:rPr>
          <w:rFonts w:ascii="11Times New Roman" w:hAnsi="11Times New Roman" w:cs="Times New Roman"/>
          <w:sz w:val="24"/>
          <w:szCs w:val="24"/>
        </w:rPr>
        <w:t xml:space="preserve"> </w:t>
      </w:r>
      <w:r w:rsidR="00402D77">
        <w:rPr>
          <w:rFonts w:ascii="11Times New Roman" w:hAnsi="11Times New Roman" w:cs="Times New Roman"/>
          <w:sz w:val="24"/>
          <w:szCs w:val="24"/>
        </w:rPr>
        <w:t>1</w:t>
      </w:r>
      <w:r w:rsidR="007E0561">
        <w:rPr>
          <w:rFonts w:ascii="11Times New Roman" w:hAnsi="11Times New Roman" w:cs="Times New Roman"/>
          <w:sz w:val="24"/>
          <w:szCs w:val="24"/>
        </w:rPr>
        <w:t>)</w:t>
      </w:r>
      <w:r w:rsidR="0006351B">
        <w:rPr>
          <w:rFonts w:ascii="11Times New Roman" w:hAnsi="11Times New Roman" w:cs="Times New Roman"/>
          <w:sz w:val="24"/>
          <w:szCs w:val="24"/>
        </w:rPr>
        <w:t xml:space="preserve"> [1]</w:t>
      </w:r>
      <w:r w:rsidR="00C25114">
        <w:rPr>
          <w:rFonts w:ascii="11Times New Roman" w:hAnsi="11Times New Roman" w:cs="Times New Roman"/>
          <w:sz w:val="24"/>
          <w:szCs w:val="24"/>
        </w:rPr>
        <w:t>,</w:t>
      </w:r>
      <w:r w:rsidR="007E0561">
        <w:rPr>
          <w:rFonts w:ascii="11Times New Roman" w:hAnsi="11Times New Roman" w:cs="Times New Roman"/>
          <w:sz w:val="24"/>
          <w:szCs w:val="24"/>
        </w:rPr>
        <w:t xml:space="preserve"> tenemos en porcentajes</w:t>
      </w:r>
      <w:r w:rsidR="00944CC7">
        <w:rPr>
          <w:rFonts w:ascii="11Times New Roman" w:hAnsi="11Times New Roman" w:cs="Times New Roman"/>
          <w:sz w:val="24"/>
          <w:szCs w:val="24"/>
        </w:rPr>
        <w:t xml:space="preserve"> de energía eléctrica</w:t>
      </w:r>
      <w:r w:rsidR="007E0561">
        <w:rPr>
          <w:rFonts w:ascii="11Times New Roman" w:hAnsi="11Times New Roman" w:cs="Times New Roman"/>
          <w:sz w:val="24"/>
          <w:szCs w:val="24"/>
        </w:rPr>
        <w:t xml:space="preserve">: nuclear (22%), </w:t>
      </w:r>
      <w:r w:rsidR="002A4733">
        <w:rPr>
          <w:rFonts w:ascii="11Times New Roman" w:hAnsi="11Times New Roman" w:cs="Times New Roman"/>
          <w:sz w:val="24"/>
          <w:szCs w:val="24"/>
        </w:rPr>
        <w:t xml:space="preserve">eólica (19%), carbón (17%), ciclos combinados de gas </w:t>
      </w:r>
      <w:r w:rsidR="009830D7">
        <w:rPr>
          <w:rFonts w:ascii="11Times New Roman" w:hAnsi="11Times New Roman" w:cs="Times New Roman"/>
          <w:sz w:val="24"/>
          <w:szCs w:val="24"/>
        </w:rPr>
        <w:t xml:space="preserve"> </w:t>
      </w:r>
      <w:r w:rsidR="002A4733">
        <w:rPr>
          <w:rFonts w:ascii="11Times New Roman" w:hAnsi="11Times New Roman" w:cs="Times New Roman"/>
          <w:sz w:val="24"/>
          <w:szCs w:val="24"/>
        </w:rPr>
        <w:t>(14%), hidroeléctrica (9%), solar (5%)</w:t>
      </w:r>
      <w:r w:rsidR="00FC6B5A">
        <w:rPr>
          <w:rFonts w:ascii="11Times New Roman" w:hAnsi="11Times New Roman" w:cs="Times New Roman"/>
          <w:sz w:val="24"/>
          <w:szCs w:val="24"/>
        </w:rPr>
        <w:t>, etc.;</w:t>
      </w:r>
      <w:r w:rsidR="002A4733">
        <w:rPr>
          <w:rFonts w:ascii="11Times New Roman" w:hAnsi="11Times New Roman" w:cs="Times New Roman"/>
          <w:sz w:val="24"/>
          <w:szCs w:val="24"/>
        </w:rPr>
        <w:t xml:space="preserve"> </w:t>
      </w:r>
      <w:proofErr w:type="spellStart"/>
      <w:r w:rsidR="002A4733">
        <w:rPr>
          <w:rFonts w:ascii="11Times New Roman" w:hAnsi="11Times New Roman" w:cs="Times New Roman"/>
          <w:sz w:val="24"/>
          <w:szCs w:val="24"/>
        </w:rPr>
        <w:t>ii</w:t>
      </w:r>
      <w:proofErr w:type="spellEnd"/>
      <w:r w:rsidR="002A4733">
        <w:rPr>
          <w:rFonts w:ascii="11Times New Roman" w:hAnsi="11Times New Roman" w:cs="Times New Roman"/>
          <w:sz w:val="24"/>
          <w:szCs w:val="24"/>
        </w:rPr>
        <w:t>) El sistema está muy adecuadamente dimensionado, ya que la potencia total instalada</w:t>
      </w:r>
      <w:r w:rsidR="003E5923">
        <w:rPr>
          <w:rFonts w:ascii="11Times New Roman" w:hAnsi="11Times New Roman" w:cs="Times New Roman"/>
          <w:sz w:val="24"/>
          <w:szCs w:val="24"/>
        </w:rPr>
        <w:t xml:space="preserve"> (2017) es de 104.122 </w:t>
      </w:r>
      <w:r w:rsidR="002A4733">
        <w:rPr>
          <w:rFonts w:ascii="11Times New Roman" w:hAnsi="11Times New Roman" w:cs="Times New Roman"/>
          <w:sz w:val="24"/>
          <w:szCs w:val="24"/>
        </w:rPr>
        <w:t>MW</w:t>
      </w:r>
      <w:r w:rsidR="009830D7">
        <w:rPr>
          <w:rFonts w:ascii="11Times New Roman" w:hAnsi="11Times New Roman" w:cs="Times New Roman"/>
          <w:sz w:val="24"/>
          <w:szCs w:val="24"/>
        </w:rPr>
        <w:t>, que</w:t>
      </w:r>
      <w:r w:rsidR="002A4733">
        <w:rPr>
          <w:rFonts w:ascii="11Times New Roman" w:hAnsi="11Times New Roman" w:cs="Times New Roman"/>
          <w:sz w:val="24"/>
          <w:szCs w:val="24"/>
        </w:rPr>
        <w:t xml:space="preserve"> e</w:t>
      </w:r>
      <w:r w:rsidR="00C25114">
        <w:rPr>
          <w:rFonts w:ascii="11Times New Roman" w:hAnsi="11Times New Roman" w:cs="Times New Roman"/>
          <w:sz w:val="24"/>
          <w:szCs w:val="24"/>
        </w:rPr>
        <w:t>s mucho mayor que el máximo anual</w:t>
      </w:r>
      <w:r w:rsidR="003E5923">
        <w:rPr>
          <w:rFonts w:ascii="11Times New Roman" w:hAnsi="11Times New Roman" w:cs="Times New Roman"/>
          <w:sz w:val="24"/>
          <w:szCs w:val="24"/>
        </w:rPr>
        <w:t xml:space="preserve"> exigido al sistema: 41</w:t>
      </w:r>
      <w:r w:rsidR="00402D77">
        <w:rPr>
          <w:rFonts w:ascii="11Times New Roman" w:hAnsi="11Times New Roman" w:cs="Times New Roman"/>
          <w:sz w:val="24"/>
          <w:szCs w:val="24"/>
        </w:rPr>
        <w:t>.</w:t>
      </w:r>
      <w:r w:rsidR="003E5923">
        <w:rPr>
          <w:rFonts w:ascii="11Times New Roman" w:hAnsi="11Times New Roman" w:cs="Times New Roman"/>
          <w:sz w:val="24"/>
          <w:szCs w:val="24"/>
        </w:rPr>
        <w:t>381</w:t>
      </w:r>
      <w:r w:rsidR="002A4733">
        <w:rPr>
          <w:rFonts w:ascii="11Times New Roman" w:hAnsi="11Times New Roman" w:cs="Times New Roman"/>
          <w:sz w:val="24"/>
          <w:szCs w:val="24"/>
        </w:rPr>
        <w:t xml:space="preserve"> MW</w:t>
      </w:r>
      <w:r w:rsidR="003E5923">
        <w:rPr>
          <w:rFonts w:ascii="11Times New Roman" w:hAnsi="11Times New Roman" w:cs="Times New Roman"/>
          <w:sz w:val="24"/>
          <w:szCs w:val="24"/>
        </w:rPr>
        <w:t xml:space="preserve"> el 18 de enero</w:t>
      </w:r>
      <w:r w:rsidR="00480E79">
        <w:rPr>
          <w:rFonts w:ascii="11Times New Roman" w:hAnsi="11Times New Roman" w:cs="Times New Roman"/>
          <w:sz w:val="24"/>
          <w:szCs w:val="24"/>
        </w:rPr>
        <w:t xml:space="preserve"> 2017</w:t>
      </w:r>
      <w:r w:rsidR="003E5923">
        <w:rPr>
          <w:rFonts w:ascii="11Times New Roman" w:hAnsi="11Times New Roman" w:cs="Times New Roman"/>
          <w:sz w:val="24"/>
          <w:szCs w:val="24"/>
        </w:rPr>
        <w:t>.</w:t>
      </w:r>
      <w:r w:rsidR="00FC6B5A">
        <w:rPr>
          <w:rFonts w:ascii="11Times New Roman" w:hAnsi="11Times New Roman" w:cs="Times New Roman"/>
          <w:sz w:val="24"/>
          <w:szCs w:val="24"/>
        </w:rPr>
        <w:t xml:space="preserve"> Esta rela</w:t>
      </w:r>
      <w:r w:rsidR="009723F8">
        <w:rPr>
          <w:rFonts w:ascii="11Times New Roman" w:hAnsi="11Times New Roman" w:cs="Times New Roman"/>
          <w:sz w:val="24"/>
          <w:szCs w:val="24"/>
        </w:rPr>
        <w:t xml:space="preserve">ción es una de las mayores del </w:t>
      </w:r>
      <w:r w:rsidR="00945A61">
        <w:rPr>
          <w:rFonts w:ascii="11Times New Roman" w:hAnsi="11Times New Roman" w:cs="Times New Roman"/>
          <w:sz w:val="24"/>
          <w:szCs w:val="24"/>
        </w:rPr>
        <w:t>m</w:t>
      </w:r>
      <w:r w:rsidR="00FC6B5A">
        <w:rPr>
          <w:rFonts w:ascii="11Times New Roman" w:hAnsi="11Times New Roman" w:cs="Times New Roman"/>
          <w:sz w:val="24"/>
          <w:szCs w:val="24"/>
        </w:rPr>
        <w:t xml:space="preserve">undo lo que proporciona una gran seguridad al sistema; </w:t>
      </w:r>
      <w:proofErr w:type="spellStart"/>
      <w:r w:rsidR="00FC6B5A">
        <w:rPr>
          <w:rFonts w:ascii="11Times New Roman" w:hAnsi="11Times New Roman" w:cs="Times New Roman"/>
          <w:sz w:val="24"/>
          <w:szCs w:val="24"/>
        </w:rPr>
        <w:t>iii</w:t>
      </w:r>
      <w:proofErr w:type="spellEnd"/>
      <w:r w:rsidR="00FC6B5A">
        <w:rPr>
          <w:rFonts w:ascii="11Times New Roman" w:hAnsi="11Times New Roman" w:cs="Times New Roman"/>
          <w:sz w:val="24"/>
          <w:szCs w:val="24"/>
        </w:rPr>
        <w:t>) La contribución de las energías renovable</w:t>
      </w:r>
      <w:r w:rsidR="009830D7">
        <w:rPr>
          <w:rFonts w:ascii="11Times New Roman" w:hAnsi="11Times New Roman" w:cs="Times New Roman"/>
          <w:sz w:val="24"/>
          <w:szCs w:val="24"/>
        </w:rPr>
        <w:t>s</w:t>
      </w:r>
      <w:r w:rsidR="00FC6B5A">
        <w:rPr>
          <w:rFonts w:ascii="11Times New Roman" w:hAnsi="11Times New Roman" w:cs="Times New Roman"/>
          <w:sz w:val="24"/>
          <w:szCs w:val="24"/>
        </w:rPr>
        <w:t xml:space="preserve"> (eólica, hidroeléctrica, solar, bioenergía, etc.</w:t>
      </w:r>
      <w:r w:rsidR="009830D7">
        <w:rPr>
          <w:rFonts w:ascii="11Times New Roman" w:hAnsi="11Times New Roman" w:cs="Times New Roman"/>
          <w:sz w:val="24"/>
          <w:szCs w:val="24"/>
        </w:rPr>
        <w:t>)</w:t>
      </w:r>
      <w:r w:rsidR="00FC6B5A">
        <w:rPr>
          <w:rFonts w:ascii="11Times New Roman" w:hAnsi="11Times New Roman" w:cs="Times New Roman"/>
          <w:sz w:val="24"/>
          <w:szCs w:val="24"/>
        </w:rPr>
        <w:t xml:space="preserve"> se ha duplicado prácticamente en los últimos doce años, representando en </w:t>
      </w:r>
      <w:r w:rsidR="003D41C7">
        <w:rPr>
          <w:rFonts w:ascii="11Times New Roman" w:hAnsi="11Times New Roman" w:cs="Times New Roman"/>
          <w:sz w:val="24"/>
          <w:szCs w:val="24"/>
        </w:rPr>
        <w:t>2019</w:t>
      </w:r>
      <w:r w:rsidR="00C37438">
        <w:rPr>
          <w:rFonts w:ascii="11Times New Roman" w:hAnsi="11Times New Roman" w:cs="Times New Roman"/>
          <w:sz w:val="24"/>
          <w:szCs w:val="24"/>
        </w:rPr>
        <w:t xml:space="preserve"> el 39</w:t>
      </w:r>
      <w:r w:rsidR="00944CC7">
        <w:rPr>
          <w:rFonts w:ascii="11Times New Roman" w:hAnsi="11Times New Roman" w:cs="Times New Roman"/>
          <w:sz w:val="24"/>
          <w:szCs w:val="24"/>
        </w:rPr>
        <w:t>%</w:t>
      </w:r>
      <w:r w:rsidR="003D41C7">
        <w:rPr>
          <w:rFonts w:ascii="11Times New Roman" w:hAnsi="11Times New Roman" w:cs="Times New Roman"/>
          <w:color w:val="ED7D31" w:themeColor="accent2"/>
          <w:sz w:val="24"/>
          <w:szCs w:val="24"/>
        </w:rPr>
        <w:t xml:space="preserve"> </w:t>
      </w:r>
      <w:r w:rsidR="00FC6B5A">
        <w:rPr>
          <w:rFonts w:ascii="11Times New Roman" w:hAnsi="11Times New Roman" w:cs="Times New Roman"/>
          <w:sz w:val="24"/>
          <w:szCs w:val="24"/>
        </w:rPr>
        <w:t>del total</w:t>
      </w:r>
      <w:r w:rsidR="003D41C7">
        <w:rPr>
          <w:rFonts w:ascii="11Times New Roman" w:hAnsi="11Times New Roman" w:cs="Times New Roman"/>
          <w:sz w:val="24"/>
          <w:szCs w:val="24"/>
        </w:rPr>
        <w:t xml:space="preserve"> </w:t>
      </w:r>
      <w:r w:rsidR="00676764" w:rsidRPr="00402D77">
        <w:rPr>
          <w:rFonts w:ascii="11Times New Roman" w:hAnsi="11Times New Roman" w:cs="Times New Roman"/>
          <w:sz w:val="24"/>
          <w:szCs w:val="24"/>
        </w:rPr>
        <w:t>de la electricidad consumida</w:t>
      </w:r>
      <w:r w:rsidR="00FC2C37">
        <w:rPr>
          <w:rFonts w:ascii="11Times New Roman" w:hAnsi="11Times New Roman" w:cs="Times New Roman"/>
          <w:sz w:val="24"/>
          <w:szCs w:val="24"/>
        </w:rPr>
        <w:t>.</w:t>
      </w:r>
    </w:p>
    <w:p w14:paraId="213B18C6" w14:textId="77777777" w:rsidR="00B35C34" w:rsidRDefault="00B35C34" w:rsidP="007E0561">
      <w:pPr>
        <w:rPr>
          <w:rFonts w:ascii="11Times New Roman" w:hAnsi="11Times New Roman" w:cs="Times New Roman"/>
          <w:sz w:val="24"/>
          <w:szCs w:val="24"/>
        </w:rPr>
      </w:pPr>
    </w:p>
    <w:p w14:paraId="0A0C30BE" w14:textId="77777777" w:rsidR="0006351B" w:rsidRDefault="0006351B" w:rsidP="007E0561">
      <w:pPr>
        <w:rPr>
          <w:rFonts w:ascii="11Times New Roman" w:hAnsi="11Times New Roman" w:cs="Times New Roman"/>
          <w:sz w:val="24"/>
          <w:szCs w:val="24"/>
        </w:rPr>
      </w:pPr>
    </w:p>
    <w:p w14:paraId="10B69F93" w14:textId="77777777" w:rsidR="0006351B" w:rsidRDefault="0006351B" w:rsidP="007E0561">
      <w:pPr>
        <w:rPr>
          <w:rFonts w:ascii="11Times New Roman" w:hAnsi="11Times New Roman" w:cs="Times New Roman"/>
          <w:sz w:val="24"/>
          <w:szCs w:val="24"/>
        </w:rPr>
      </w:pPr>
    </w:p>
    <w:p w14:paraId="58BB226A" w14:textId="77777777" w:rsidR="0006351B" w:rsidRDefault="0006351B" w:rsidP="007E0561">
      <w:pPr>
        <w:rPr>
          <w:rFonts w:ascii="11Times New Roman" w:hAnsi="11Times New Roman" w:cs="Times New Roman"/>
          <w:sz w:val="24"/>
          <w:szCs w:val="24"/>
        </w:rPr>
      </w:pPr>
    </w:p>
    <w:p w14:paraId="1E241154" w14:textId="77777777" w:rsidR="0006351B" w:rsidRPr="00402D77" w:rsidRDefault="0006351B" w:rsidP="007E0561">
      <w:pPr>
        <w:rPr>
          <w:rFonts w:ascii="11Times New Roman" w:hAnsi="11Times New Roman" w:cs="Times New Roman"/>
          <w:sz w:val="24"/>
          <w:szCs w:val="24"/>
        </w:rPr>
      </w:pPr>
    </w:p>
    <w:tbl>
      <w:tblPr>
        <w:tblW w:w="7567" w:type="dxa"/>
        <w:jc w:val="center"/>
        <w:tblCellMar>
          <w:left w:w="70" w:type="dxa"/>
          <w:right w:w="70" w:type="dxa"/>
        </w:tblCellMar>
        <w:tblLook w:val="04A0" w:firstRow="1" w:lastRow="0" w:firstColumn="1" w:lastColumn="0" w:noHBand="0" w:noVBand="1"/>
      </w:tblPr>
      <w:tblGrid>
        <w:gridCol w:w="2127"/>
        <w:gridCol w:w="1360"/>
        <w:gridCol w:w="1360"/>
        <w:gridCol w:w="1360"/>
        <w:gridCol w:w="1360"/>
      </w:tblGrid>
      <w:tr w:rsidR="007D6252" w:rsidRPr="007D6252" w14:paraId="76F462A5" w14:textId="77777777" w:rsidTr="00C254B9">
        <w:trPr>
          <w:trHeight w:val="301"/>
          <w:jc w:val="center"/>
        </w:trPr>
        <w:tc>
          <w:tcPr>
            <w:tcW w:w="2127" w:type="dxa"/>
            <w:tcBorders>
              <w:top w:val="nil"/>
              <w:left w:val="nil"/>
              <w:bottom w:val="single" w:sz="4" w:space="0" w:color="auto"/>
              <w:right w:val="nil"/>
            </w:tcBorders>
            <w:shd w:val="clear" w:color="auto" w:fill="auto"/>
            <w:noWrap/>
            <w:vAlign w:val="bottom"/>
            <w:hideMark/>
          </w:tcPr>
          <w:p w14:paraId="2ED74FF8"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 </w:t>
            </w:r>
          </w:p>
        </w:tc>
        <w:tc>
          <w:tcPr>
            <w:tcW w:w="1360" w:type="dxa"/>
            <w:tcBorders>
              <w:top w:val="nil"/>
              <w:left w:val="nil"/>
              <w:bottom w:val="single" w:sz="4" w:space="0" w:color="auto"/>
              <w:right w:val="nil"/>
            </w:tcBorders>
            <w:shd w:val="clear" w:color="auto" w:fill="auto"/>
            <w:noWrap/>
            <w:vAlign w:val="bottom"/>
            <w:hideMark/>
          </w:tcPr>
          <w:p w14:paraId="1523AE2B"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2016</w:t>
            </w:r>
          </w:p>
        </w:tc>
        <w:tc>
          <w:tcPr>
            <w:tcW w:w="1360" w:type="dxa"/>
            <w:tcBorders>
              <w:top w:val="nil"/>
              <w:left w:val="nil"/>
              <w:bottom w:val="single" w:sz="4" w:space="0" w:color="auto"/>
              <w:right w:val="nil"/>
            </w:tcBorders>
            <w:shd w:val="clear" w:color="auto" w:fill="auto"/>
            <w:noWrap/>
            <w:vAlign w:val="bottom"/>
            <w:hideMark/>
          </w:tcPr>
          <w:p w14:paraId="14DD6FA1"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2017</w:t>
            </w:r>
          </w:p>
        </w:tc>
        <w:tc>
          <w:tcPr>
            <w:tcW w:w="1360" w:type="dxa"/>
            <w:tcBorders>
              <w:top w:val="nil"/>
              <w:left w:val="nil"/>
              <w:bottom w:val="single" w:sz="4" w:space="0" w:color="auto"/>
              <w:right w:val="nil"/>
            </w:tcBorders>
            <w:shd w:val="clear" w:color="auto" w:fill="auto"/>
            <w:noWrap/>
            <w:vAlign w:val="bottom"/>
            <w:hideMark/>
          </w:tcPr>
          <w:p w14:paraId="0E103C52"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2018</w:t>
            </w:r>
          </w:p>
        </w:tc>
        <w:tc>
          <w:tcPr>
            <w:tcW w:w="1360" w:type="dxa"/>
            <w:tcBorders>
              <w:top w:val="nil"/>
              <w:left w:val="nil"/>
              <w:bottom w:val="single" w:sz="4" w:space="0" w:color="auto"/>
              <w:right w:val="nil"/>
            </w:tcBorders>
            <w:shd w:val="clear" w:color="auto" w:fill="auto"/>
            <w:noWrap/>
            <w:vAlign w:val="bottom"/>
            <w:hideMark/>
          </w:tcPr>
          <w:p w14:paraId="1FE6DE8C"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2019</w:t>
            </w:r>
          </w:p>
        </w:tc>
      </w:tr>
      <w:tr w:rsidR="007D6252" w:rsidRPr="007D6252" w14:paraId="01FF5985" w14:textId="77777777" w:rsidTr="00C254B9">
        <w:trPr>
          <w:trHeight w:val="301"/>
          <w:jc w:val="center"/>
        </w:trPr>
        <w:tc>
          <w:tcPr>
            <w:tcW w:w="2127" w:type="dxa"/>
            <w:tcBorders>
              <w:top w:val="nil"/>
              <w:left w:val="nil"/>
              <w:bottom w:val="nil"/>
              <w:right w:val="nil"/>
            </w:tcBorders>
            <w:shd w:val="clear" w:color="auto" w:fill="auto"/>
            <w:noWrap/>
            <w:vAlign w:val="bottom"/>
            <w:hideMark/>
          </w:tcPr>
          <w:p w14:paraId="18794037"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p>
        </w:tc>
        <w:tc>
          <w:tcPr>
            <w:tcW w:w="1360" w:type="dxa"/>
            <w:tcBorders>
              <w:top w:val="nil"/>
              <w:left w:val="nil"/>
              <w:bottom w:val="nil"/>
              <w:right w:val="nil"/>
            </w:tcBorders>
            <w:shd w:val="clear" w:color="auto" w:fill="auto"/>
            <w:noWrap/>
            <w:vAlign w:val="bottom"/>
            <w:hideMark/>
          </w:tcPr>
          <w:p w14:paraId="7EA14396"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vAlign w:val="bottom"/>
            <w:hideMark/>
          </w:tcPr>
          <w:p w14:paraId="0BAAC7E2"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vAlign w:val="bottom"/>
            <w:hideMark/>
          </w:tcPr>
          <w:p w14:paraId="31C2DC47"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vAlign w:val="bottom"/>
            <w:hideMark/>
          </w:tcPr>
          <w:p w14:paraId="1B896BF5" w14:textId="77777777" w:rsidR="007D6252" w:rsidRPr="007D6252" w:rsidRDefault="007D6252" w:rsidP="007D6252">
            <w:pPr>
              <w:spacing w:after="0" w:line="240" w:lineRule="auto"/>
              <w:rPr>
                <w:rFonts w:ascii="Times New Roman" w:eastAsia="Times New Roman" w:hAnsi="Times New Roman" w:cs="Times New Roman"/>
                <w:lang w:eastAsia="es-ES"/>
              </w:rPr>
            </w:pPr>
          </w:p>
        </w:tc>
      </w:tr>
      <w:tr w:rsidR="007D6252" w:rsidRPr="007D6252" w14:paraId="5238F4A2"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3C19E9AE"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Nuclear</w:t>
            </w:r>
          </w:p>
        </w:tc>
        <w:tc>
          <w:tcPr>
            <w:tcW w:w="1360" w:type="dxa"/>
            <w:tcBorders>
              <w:top w:val="nil"/>
              <w:left w:val="nil"/>
              <w:bottom w:val="nil"/>
              <w:right w:val="nil"/>
            </w:tcBorders>
            <w:shd w:val="clear" w:color="auto" w:fill="auto"/>
            <w:noWrap/>
            <w:vAlign w:val="center"/>
            <w:hideMark/>
          </w:tcPr>
          <w:p w14:paraId="4926920D" w14:textId="6B2E9F8B"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56 020</w:t>
            </w:r>
          </w:p>
        </w:tc>
        <w:tc>
          <w:tcPr>
            <w:tcW w:w="1360" w:type="dxa"/>
            <w:tcBorders>
              <w:top w:val="nil"/>
              <w:left w:val="nil"/>
              <w:bottom w:val="nil"/>
              <w:right w:val="nil"/>
            </w:tcBorders>
            <w:shd w:val="clear" w:color="auto" w:fill="auto"/>
            <w:noWrap/>
            <w:vAlign w:val="center"/>
            <w:hideMark/>
          </w:tcPr>
          <w:p w14:paraId="67BDE565" w14:textId="2BBD0FAE"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55 603</w:t>
            </w:r>
          </w:p>
        </w:tc>
        <w:tc>
          <w:tcPr>
            <w:tcW w:w="1360" w:type="dxa"/>
            <w:tcBorders>
              <w:top w:val="nil"/>
              <w:left w:val="nil"/>
              <w:bottom w:val="nil"/>
              <w:right w:val="nil"/>
            </w:tcBorders>
            <w:shd w:val="clear" w:color="auto" w:fill="auto"/>
            <w:noWrap/>
            <w:vAlign w:val="center"/>
            <w:hideMark/>
          </w:tcPr>
          <w:p w14:paraId="7B164A60" w14:textId="5AFEAEBD"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53 277</w:t>
            </w:r>
          </w:p>
        </w:tc>
        <w:tc>
          <w:tcPr>
            <w:tcW w:w="1360" w:type="dxa"/>
            <w:tcBorders>
              <w:top w:val="nil"/>
              <w:left w:val="nil"/>
              <w:bottom w:val="nil"/>
              <w:right w:val="nil"/>
            </w:tcBorders>
            <w:shd w:val="clear" w:color="auto" w:fill="auto"/>
            <w:noWrap/>
            <w:vAlign w:val="center"/>
            <w:hideMark/>
          </w:tcPr>
          <w:p w14:paraId="21303A4A" w14:textId="636233A2"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55 961</w:t>
            </w:r>
          </w:p>
        </w:tc>
      </w:tr>
      <w:tr w:rsidR="007D6252" w:rsidRPr="007D6252" w14:paraId="7BC6CF79"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6E0DDD31"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Carbón</w:t>
            </w:r>
          </w:p>
        </w:tc>
        <w:tc>
          <w:tcPr>
            <w:tcW w:w="1360" w:type="dxa"/>
            <w:tcBorders>
              <w:top w:val="nil"/>
              <w:left w:val="nil"/>
              <w:bottom w:val="nil"/>
              <w:right w:val="nil"/>
            </w:tcBorders>
            <w:shd w:val="clear" w:color="auto" w:fill="auto"/>
            <w:noWrap/>
            <w:vAlign w:val="center"/>
            <w:hideMark/>
          </w:tcPr>
          <w:p w14:paraId="24EB81AF" w14:textId="0F02848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35 427</w:t>
            </w:r>
          </w:p>
        </w:tc>
        <w:tc>
          <w:tcPr>
            <w:tcW w:w="1360" w:type="dxa"/>
            <w:tcBorders>
              <w:top w:val="nil"/>
              <w:left w:val="nil"/>
              <w:bottom w:val="nil"/>
              <w:right w:val="nil"/>
            </w:tcBorders>
            <w:shd w:val="clear" w:color="auto" w:fill="auto"/>
            <w:noWrap/>
            <w:vAlign w:val="center"/>
            <w:hideMark/>
          </w:tcPr>
          <w:p w14:paraId="79DAEB2A" w14:textId="7B71079F"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42 752</w:t>
            </w:r>
          </w:p>
        </w:tc>
        <w:tc>
          <w:tcPr>
            <w:tcW w:w="1360" w:type="dxa"/>
            <w:tcBorders>
              <w:top w:val="nil"/>
              <w:left w:val="nil"/>
              <w:bottom w:val="nil"/>
              <w:right w:val="nil"/>
            </w:tcBorders>
            <w:shd w:val="clear" w:color="auto" w:fill="auto"/>
            <w:noWrap/>
            <w:vAlign w:val="center"/>
            <w:hideMark/>
          </w:tcPr>
          <w:p w14:paraId="5E7CAD3B" w14:textId="04470D12"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35 435</w:t>
            </w:r>
          </w:p>
        </w:tc>
        <w:tc>
          <w:tcPr>
            <w:tcW w:w="1360" w:type="dxa"/>
            <w:tcBorders>
              <w:top w:val="nil"/>
              <w:left w:val="nil"/>
              <w:bottom w:val="nil"/>
              <w:right w:val="nil"/>
            </w:tcBorders>
            <w:shd w:val="clear" w:color="auto" w:fill="auto"/>
            <w:noWrap/>
            <w:vAlign w:val="center"/>
            <w:hideMark/>
          </w:tcPr>
          <w:p w14:paraId="700E9DC0" w14:textId="3AE6DCBD"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11 091</w:t>
            </w:r>
          </w:p>
        </w:tc>
      </w:tr>
      <w:tr w:rsidR="007D6252" w:rsidRPr="007D6252" w14:paraId="10B2F01F"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1512578F" w14:textId="13EC01B7" w:rsidR="007D6252" w:rsidRPr="007D6252" w:rsidRDefault="006668B0"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Hidráulica</w:t>
            </w:r>
          </w:p>
        </w:tc>
        <w:tc>
          <w:tcPr>
            <w:tcW w:w="1360" w:type="dxa"/>
            <w:tcBorders>
              <w:top w:val="nil"/>
              <w:left w:val="nil"/>
              <w:bottom w:val="nil"/>
              <w:right w:val="nil"/>
            </w:tcBorders>
            <w:shd w:val="clear" w:color="auto" w:fill="auto"/>
            <w:noWrap/>
            <w:vAlign w:val="center"/>
            <w:hideMark/>
          </w:tcPr>
          <w:p w14:paraId="7BB5D380" w14:textId="6A068FC3"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34 058</w:t>
            </w:r>
          </w:p>
        </w:tc>
        <w:tc>
          <w:tcPr>
            <w:tcW w:w="1360" w:type="dxa"/>
            <w:tcBorders>
              <w:top w:val="nil"/>
              <w:left w:val="nil"/>
              <w:bottom w:val="nil"/>
              <w:right w:val="nil"/>
            </w:tcBorders>
            <w:shd w:val="clear" w:color="auto" w:fill="auto"/>
            <w:noWrap/>
            <w:vAlign w:val="center"/>
            <w:hideMark/>
          </w:tcPr>
          <w:p w14:paraId="097FCB71" w14:textId="4A71E3B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17 220</w:t>
            </w:r>
          </w:p>
        </w:tc>
        <w:tc>
          <w:tcPr>
            <w:tcW w:w="1360" w:type="dxa"/>
            <w:tcBorders>
              <w:top w:val="nil"/>
              <w:left w:val="nil"/>
              <w:bottom w:val="nil"/>
              <w:right w:val="nil"/>
            </w:tcBorders>
            <w:shd w:val="clear" w:color="auto" w:fill="auto"/>
            <w:noWrap/>
            <w:vAlign w:val="center"/>
            <w:hideMark/>
          </w:tcPr>
          <w:p w14:paraId="06AC5DEF" w14:textId="7F6AA06B"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32 642</w:t>
            </w:r>
          </w:p>
        </w:tc>
        <w:tc>
          <w:tcPr>
            <w:tcW w:w="1360" w:type="dxa"/>
            <w:tcBorders>
              <w:top w:val="nil"/>
              <w:left w:val="nil"/>
              <w:bottom w:val="nil"/>
              <w:right w:val="nil"/>
            </w:tcBorders>
            <w:shd w:val="clear" w:color="auto" w:fill="auto"/>
            <w:noWrap/>
            <w:vAlign w:val="center"/>
            <w:hideMark/>
          </w:tcPr>
          <w:p w14:paraId="1D9C4FED" w14:textId="68DA77DA"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23 356</w:t>
            </w:r>
          </w:p>
        </w:tc>
      </w:tr>
      <w:tr w:rsidR="007D6252" w:rsidRPr="007D6252" w14:paraId="4241EC08"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3BB29181"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Ciclo Combinado</w:t>
            </w:r>
          </w:p>
        </w:tc>
        <w:tc>
          <w:tcPr>
            <w:tcW w:w="1360" w:type="dxa"/>
            <w:tcBorders>
              <w:top w:val="nil"/>
              <w:left w:val="nil"/>
              <w:bottom w:val="nil"/>
              <w:right w:val="nil"/>
            </w:tcBorders>
            <w:shd w:val="clear" w:color="auto" w:fill="auto"/>
            <w:noWrap/>
            <w:vAlign w:val="center"/>
            <w:hideMark/>
          </w:tcPr>
          <w:p w14:paraId="4C84DD33" w14:textId="250AF02C"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25 983</w:t>
            </w:r>
          </w:p>
        </w:tc>
        <w:tc>
          <w:tcPr>
            <w:tcW w:w="1360" w:type="dxa"/>
            <w:tcBorders>
              <w:top w:val="nil"/>
              <w:left w:val="nil"/>
              <w:bottom w:val="nil"/>
              <w:right w:val="nil"/>
            </w:tcBorders>
            <w:shd w:val="clear" w:color="auto" w:fill="auto"/>
            <w:noWrap/>
            <w:vAlign w:val="center"/>
            <w:hideMark/>
          </w:tcPr>
          <w:p w14:paraId="2026D77A" w14:textId="0B5BDDC1"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34 154</w:t>
            </w:r>
          </w:p>
        </w:tc>
        <w:tc>
          <w:tcPr>
            <w:tcW w:w="1360" w:type="dxa"/>
            <w:tcBorders>
              <w:top w:val="nil"/>
              <w:left w:val="nil"/>
              <w:bottom w:val="nil"/>
              <w:right w:val="nil"/>
            </w:tcBorders>
            <w:shd w:val="clear" w:color="auto" w:fill="auto"/>
            <w:noWrap/>
            <w:vAlign w:val="center"/>
            <w:hideMark/>
          </w:tcPr>
          <w:p w14:paraId="0D253705" w14:textId="450672F8"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26 911</w:t>
            </w:r>
          </w:p>
        </w:tc>
        <w:tc>
          <w:tcPr>
            <w:tcW w:w="1360" w:type="dxa"/>
            <w:tcBorders>
              <w:top w:val="nil"/>
              <w:left w:val="nil"/>
              <w:bottom w:val="nil"/>
              <w:right w:val="nil"/>
            </w:tcBorders>
            <w:shd w:val="clear" w:color="auto" w:fill="auto"/>
            <w:noWrap/>
            <w:vAlign w:val="center"/>
            <w:hideMark/>
          </w:tcPr>
          <w:p w14:paraId="67BC6A2B" w14:textId="6CB3883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51 575</w:t>
            </w:r>
          </w:p>
        </w:tc>
      </w:tr>
      <w:tr w:rsidR="007D6252" w:rsidRPr="007D6252" w14:paraId="0DDC87FE"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7608C4C5"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Eólica</w:t>
            </w:r>
          </w:p>
        </w:tc>
        <w:tc>
          <w:tcPr>
            <w:tcW w:w="1360" w:type="dxa"/>
            <w:tcBorders>
              <w:top w:val="nil"/>
              <w:left w:val="nil"/>
              <w:bottom w:val="nil"/>
              <w:right w:val="nil"/>
            </w:tcBorders>
            <w:shd w:val="clear" w:color="auto" w:fill="auto"/>
            <w:noWrap/>
            <w:vAlign w:val="center"/>
            <w:hideMark/>
          </w:tcPr>
          <w:p w14:paraId="4971BFEA" w14:textId="00C2C7A2"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47 566</w:t>
            </w:r>
          </w:p>
        </w:tc>
        <w:tc>
          <w:tcPr>
            <w:tcW w:w="1360" w:type="dxa"/>
            <w:tcBorders>
              <w:top w:val="nil"/>
              <w:left w:val="nil"/>
              <w:bottom w:val="nil"/>
              <w:right w:val="nil"/>
            </w:tcBorders>
            <w:shd w:val="clear" w:color="auto" w:fill="auto"/>
            <w:noWrap/>
            <w:vAlign w:val="center"/>
            <w:hideMark/>
          </w:tcPr>
          <w:p w14:paraId="2BDC41B6" w14:textId="5552041C"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47 146</w:t>
            </w:r>
          </w:p>
        </w:tc>
        <w:tc>
          <w:tcPr>
            <w:tcW w:w="1360" w:type="dxa"/>
            <w:tcBorders>
              <w:top w:val="nil"/>
              <w:left w:val="nil"/>
              <w:bottom w:val="nil"/>
              <w:right w:val="nil"/>
            </w:tcBorders>
            <w:shd w:val="clear" w:color="auto" w:fill="auto"/>
            <w:noWrap/>
            <w:vAlign w:val="center"/>
            <w:hideMark/>
          </w:tcPr>
          <w:p w14:paraId="3BD1A475" w14:textId="7D181380"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48 924</w:t>
            </w:r>
          </w:p>
        </w:tc>
        <w:tc>
          <w:tcPr>
            <w:tcW w:w="1360" w:type="dxa"/>
            <w:tcBorders>
              <w:top w:val="nil"/>
              <w:left w:val="nil"/>
              <w:bottom w:val="nil"/>
              <w:right w:val="nil"/>
            </w:tcBorders>
            <w:shd w:val="clear" w:color="auto" w:fill="auto"/>
            <w:noWrap/>
            <w:vAlign w:val="center"/>
            <w:hideMark/>
          </w:tcPr>
          <w:p w14:paraId="749EDEF6" w14:textId="68F35C9E"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52 382</w:t>
            </w:r>
          </w:p>
        </w:tc>
      </w:tr>
      <w:tr w:rsidR="007D6252" w:rsidRPr="007D6252" w14:paraId="40F7BA52"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6059E23B"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Solar Fotovoltaica</w:t>
            </w:r>
          </w:p>
        </w:tc>
        <w:tc>
          <w:tcPr>
            <w:tcW w:w="1360" w:type="dxa"/>
            <w:tcBorders>
              <w:top w:val="nil"/>
              <w:left w:val="nil"/>
              <w:bottom w:val="nil"/>
              <w:right w:val="nil"/>
            </w:tcBorders>
            <w:shd w:val="clear" w:color="auto" w:fill="auto"/>
            <w:noWrap/>
            <w:vAlign w:val="center"/>
            <w:hideMark/>
          </w:tcPr>
          <w:p w14:paraId="7348CBCB" w14:textId="1AFF4A5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7 270</w:t>
            </w:r>
          </w:p>
        </w:tc>
        <w:tc>
          <w:tcPr>
            <w:tcW w:w="1360" w:type="dxa"/>
            <w:tcBorders>
              <w:top w:val="nil"/>
              <w:left w:val="nil"/>
              <w:bottom w:val="nil"/>
              <w:right w:val="nil"/>
            </w:tcBorders>
            <w:shd w:val="clear" w:color="auto" w:fill="auto"/>
            <w:noWrap/>
            <w:vAlign w:val="center"/>
            <w:hideMark/>
          </w:tcPr>
          <w:p w14:paraId="4ABF2D32" w14:textId="2B2570CA"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7 813</w:t>
            </w:r>
          </w:p>
        </w:tc>
        <w:tc>
          <w:tcPr>
            <w:tcW w:w="1360" w:type="dxa"/>
            <w:tcBorders>
              <w:top w:val="nil"/>
              <w:left w:val="nil"/>
              <w:bottom w:val="nil"/>
              <w:right w:val="nil"/>
            </w:tcBorders>
            <w:shd w:val="clear" w:color="auto" w:fill="auto"/>
            <w:noWrap/>
            <w:vAlign w:val="center"/>
            <w:hideMark/>
          </w:tcPr>
          <w:p w14:paraId="2335BA25" w14:textId="71975018"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7 578</w:t>
            </w:r>
          </w:p>
        </w:tc>
        <w:tc>
          <w:tcPr>
            <w:tcW w:w="1360" w:type="dxa"/>
            <w:tcBorders>
              <w:top w:val="nil"/>
              <w:left w:val="nil"/>
              <w:bottom w:val="nil"/>
              <w:right w:val="nil"/>
            </w:tcBorders>
            <w:shd w:val="clear" w:color="auto" w:fill="auto"/>
            <w:noWrap/>
            <w:vAlign w:val="center"/>
            <w:hideMark/>
          </w:tcPr>
          <w:p w14:paraId="5F32F541" w14:textId="7D998C6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9 214</w:t>
            </w:r>
          </w:p>
        </w:tc>
      </w:tr>
      <w:tr w:rsidR="007D6252" w:rsidRPr="007D6252" w14:paraId="2812C198"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7AB3B15B" w14:textId="76DAA571"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Solar T</w:t>
            </w:r>
            <w:r w:rsidR="00C254B9">
              <w:rPr>
                <w:rFonts w:ascii="Times New Roman" w:eastAsia="Times New Roman" w:hAnsi="Times New Roman" w:cs="Times New Roman"/>
                <w:color w:val="000000"/>
                <w:lang w:eastAsia="es-ES"/>
              </w:rPr>
              <w:t>e</w:t>
            </w:r>
            <w:r w:rsidRPr="007D6252">
              <w:rPr>
                <w:rFonts w:ascii="Times New Roman" w:eastAsia="Times New Roman" w:hAnsi="Times New Roman" w:cs="Times New Roman"/>
                <w:color w:val="000000"/>
                <w:lang w:eastAsia="es-ES"/>
              </w:rPr>
              <w:t>rm</w:t>
            </w:r>
            <w:r w:rsidR="00C254B9">
              <w:rPr>
                <w:rFonts w:ascii="Times New Roman" w:eastAsia="Times New Roman" w:hAnsi="Times New Roman" w:cs="Times New Roman"/>
                <w:color w:val="000000"/>
                <w:lang w:eastAsia="es-ES"/>
              </w:rPr>
              <w:t>oeléctrica</w:t>
            </w:r>
          </w:p>
        </w:tc>
        <w:tc>
          <w:tcPr>
            <w:tcW w:w="1360" w:type="dxa"/>
            <w:tcBorders>
              <w:top w:val="nil"/>
              <w:left w:val="nil"/>
              <w:bottom w:val="nil"/>
              <w:right w:val="nil"/>
            </w:tcBorders>
            <w:shd w:val="clear" w:color="auto" w:fill="auto"/>
            <w:noWrap/>
            <w:vAlign w:val="center"/>
            <w:hideMark/>
          </w:tcPr>
          <w:p w14:paraId="5AA7DA88" w14:textId="258B899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5 073</w:t>
            </w:r>
          </w:p>
        </w:tc>
        <w:tc>
          <w:tcPr>
            <w:tcW w:w="1360" w:type="dxa"/>
            <w:tcBorders>
              <w:top w:val="nil"/>
              <w:left w:val="nil"/>
              <w:bottom w:val="nil"/>
              <w:right w:val="nil"/>
            </w:tcBorders>
            <w:shd w:val="clear" w:color="auto" w:fill="auto"/>
            <w:noWrap/>
            <w:vAlign w:val="center"/>
            <w:hideMark/>
          </w:tcPr>
          <w:p w14:paraId="74777197" w14:textId="77B6B251"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5 282</w:t>
            </w:r>
          </w:p>
        </w:tc>
        <w:tc>
          <w:tcPr>
            <w:tcW w:w="1360" w:type="dxa"/>
            <w:tcBorders>
              <w:top w:val="nil"/>
              <w:left w:val="nil"/>
              <w:bottom w:val="nil"/>
              <w:right w:val="nil"/>
            </w:tcBorders>
            <w:shd w:val="clear" w:color="auto" w:fill="auto"/>
            <w:noWrap/>
            <w:vAlign w:val="center"/>
            <w:hideMark/>
          </w:tcPr>
          <w:p w14:paraId="254D940F" w14:textId="589FD5E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4 440</w:t>
            </w:r>
          </w:p>
        </w:tc>
        <w:tc>
          <w:tcPr>
            <w:tcW w:w="1360" w:type="dxa"/>
            <w:tcBorders>
              <w:top w:val="nil"/>
              <w:left w:val="nil"/>
              <w:bottom w:val="nil"/>
              <w:right w:val="nil"/>
            </w:tcBorders>
            <w:shd w:val="clear" w:color="auto" w:fill="auto"/>
            <w:noWrap/>
            <w:vAlign w:val="center"/>
            <w:hideMark/>
          </w:tcPr>
          <w:p w14:paraId="2C35D400" w14:textId="16E00EBA"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5 199</w:t>
            </w:r>
          </w:p>
        </w:tc>
      </w:tr>
      <w:tr w:rsidR="007D6252" w:rsidRPr="007D6252" w14:paraId="3D1327D4" w14:textId="77777777" w:rsidTr="00C254B9">
        <w:trPr>
          <w:trHeight w:val="301"/>
          <w:jc w:val="center"/>
        </w:trPr>
        <w:tc>
          <w:tcPr>
            <w:tcW w:w="2127" w:type="dxa"/>
            <w:tcBorders>
              <w:top w:val="nil"/>
              <w:left w:val="nil"/>
              <w:bottom w:val="nil"/>
              <w:right w:val="nil"/>
            </w:tcBorders>
            <w:shd w:val="clear" w:color="auto" w:fill="auto"/>
            <w:noWrap/>
            <w:vAlign w:val="center"/>
            <w:hideMark/>
          </w:tcPr>
          <w:p w14:paraId="7299A388" w14:textId="0B817B2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Cogen</w:t>
            </w:r>
            <w:r w:rsidR="006668B0">
              <w:rPr>
                <w:rFonts w:ascii="Times New Roman" w:eastAsia="Times New Roman" w:hAnsi="Times New Roman" w:cs="Times New Roman"/>
                <w:color w:val="000000"/>
                <w:lang w:eastAsia="es-ES"/>
              </w:rPr>
              <w:t>eración</w:t>
            </w:r>
          </w:p>
        </w:tc>
        <w:tc>
          <w:tcPr>
            <w:tcW w:w="1360" w:type="dxa"/>
            <w:tcBorders>
              <w:top w:val="nil"/>
              <w:left w:val="nil"/>
              <w:bottom w:val="nil"/>
              <w:right w:val="nil"/>
            </w:tcBorders>
            <w:shd w:val="clear" w:color="auto" w:fill="auto"/>
            <w:noWrap/>
            <w:vAlign w:val="center"/>
            <w:hideMark/>
          </w:tcPr>
          <w:p w14:paraId="0B2384E8" w14:textId="5080274C"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28 936</w:t>
            </w:r>
          </w:p>
        </w:tc>
        <w:tc>
          <w:tcPr>
            <w:tcW w:w="1360" w:type="dxa"/>
            <w:tcBorders>
              <w:top w:val="nil"/>
              <w:left w:val="nil"/>
              <w:bottom w:val="nil"/>
              <w:right w:val="nil"/>
            </w:tcBorders>
            <w:shd w:val="clear" w:color="auto" w:fill="auto"/>
            <w:noWrap/>
            <w:vAlign w:val="center"/>
            <w:hideMark/>
          </w:tcPr>
          <w:p w14:paraId="6CAE6C5B" w14:textId="79749224"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31 179</w:t>
            </w:r>
          </w:p>
        </w:tc>
        <w:tc>
          <w:tcPr>
            <w:tcW w:w="1360" w:type="dxa"/>
            <w:tcBorders>
              <w:top w:val="nil"/>
              <w:left w:val="nil"/>
              <w:bottom w:val="nil"/>
              <w:right w:val="nil"/>
            </w:tcBorders>
            <w:shd w:val="clear" w:color="auto" w:fill="auto"/>
            <w:noWrap/>
            <w:vAlign w:val="center"/>
            <w:hideMark/>
          </w:tcPr>
          <w:p w14:paraId="7A7FC21C" w14:textId="0423A55B"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31 934</w:t>
            </w:r>
          </w:p>
        </w:tc>
        <w:tc>
          <w:tcPr>
            <w:tcW w:w="1360" w:type="dxa"/>
            <w:tcBorders>
              <w:top w:val="nil"/>
              <w:left w:val="nil"/>
              <w:bottom w:val="nil"/>
              <w:right w:val="nil"/>
            </w:tcBorders>
            <w:shd w:val="clear" w:color="auto" w:fill="auto"/>
            <w:noWrap/>
            <w:vAlign w:val="center"/>
            <w:hideMark/>
          </w:tcPr>
          <w:p w14:paraId="1246B179" w14:textId="07E548B6"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32 353</w:t>
            </w:r>
          </w:p>
        </w:tc>
      </w:tr>
      <w:tr w:rsidR="007D6252" w:rsidRPr="007D6252" w14:paraId="242F8027" w14:textId="77777777" w:rsidTr="00C254B9">
        <w:trPr>
          <w:trHeight w:val="301"/>
          <w:jc w:val="center"/>
        </w:trPr>
        <w:tc>
          <w:tcPr>
            <w:tcW w:w="2127" w:type="dxa"/>
            <w:tcBorders>
              <w:top w:val="nil"/>
              <w:left w:val="nil"/>
              <w:bottom w:val="single" w:sz="4" w:space="0" w:color="auto"/>
              <w:right w:val="nil"/>
            </w:tcBorders>
            <w:shd w:val="clear" w:color="auto" w:fill="auto"/>
            <w:noWrap/>
            <w:vAlign w:val="center"/>
            <w:hideMark/>
          </w:tcPr>
          <w:p w14:paraId="22EBC4B0" w14:textId="77777777" w:rsidR="007D6252" w:rsidRPr="007D6252" w:rsidRDefault="007D6252" w:rsidP="007D6252">
            <w:pPr>
              <w:spacing w:after="0" w:line="240" w:lineRule="auto"/>
              <w:rPr>
                <w:rFonts w:ascii="Times New Roman" w:eastAsia="Times New Roman" w:hAnsi="Times New Roman" w:cs="Times New Roman"/>
                <w:color w:val="000000"/>
                <w:lang w:eastAsia="es-ES"/>
              </w:rPr>
            </w:pPr>
            <w:r w:rsidRPr="007D6252">
              <w:rPr>
                <w:rFonts w:ascii="Times New Roman" w:eastAsia="Times New Roman" w:hAnsi="Times New Roman" w:cs="Times New Roman"/>
                <w:color w:val="000000"/>
                <w:lang w:eastAsia="es-ES"/>
              </w:rPr>
              <w:t>Térmica Renovable</w:t>
            </w:r>
          </w:p>
        </w:tc>
        <w:tc>
          <w:tcPr>
            <w:tcW w:w="1360" w:type="dxa"/>
            <w:tcBorders>
              <w:top w:val="nil"/>
              <w:left w:val="nil"/>
              <w:bottom w:val="single" w:sz="4" w:space="0" w:color="auto"/>
              <w:right w:val="nil"/>
            </w:tcBorders>
            <w:shd w:val="clear" w:color="auto" w:fill="auto"/>
            <w:noWrap/>
            <w:vAlign w:val="center"/>
            <w:hideMark/>
          </w:tcPr>
          <w:p w14:paraId="49E55127" w14:textId="1BDD5296"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3 653</w:t>
            </w:r>
          </w:p>
        </w:tc>
        <w:tc>
          <w:tcPr>
            <w:tcW w:w="1360" w:type="dxa"/>
            <w:tcBorders>
              <w:top w:val="nil"/>
              <w:left w:val="nil"/>
              <w:bottom w:val="single" w:sz="4" w:space="0" w:color="auto"/>
              <w:right w:val="nil"/>
            </w:tcBorders>
            <w:shd w:val="clear" w:color="auto" w:fill="auto"/>
            <w:noWrap/>
            <w:vAlign w:val="center"/>
            <w:hideMark/>
          </w:tcPr>
          <w:p w14:paraId="7D672E5D" w14:textId="27C541EE"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3 684</w:t>
            </w:r>
          </w:p>
        </w:tc>
        <w:tc>
          <w:tcPr>
            <w:tcW w:w="1360" w:type="dxa"/>
            <w:tcBorders>
              <w:top w:val="nil"/>
              <w:left w:val="nil"/>
              <w:bottom w:val="single" w:sz="4" w:space="0" w:color="auto"/>
              <w:right w:val="nil"/>
            </w:tcBorders>
            <w:shd w:val="clear" w:color="auto" w:fill="auto"/>
            <w:noWrap/>
            <w:vAlign w:val="center"/>
            <w:hideMark/>
          </w:tcPr>
          <w:p w14:paraId="7A6AA6E2" w14:textId="055C049F"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3 597</w:t>
            </w:r>
          </w:p>
        </w:tc>
        <w:tc>
          <w:tcPr>
            <w:tcW w:w="1360" w:type="dxa"/>
            <w:tcBorders>
              <w:top w:val="nil"/>
              <w:left w:val="nil"/>
              <w:bottom w:val="single" w:sz="4" w:space="0" w:color="auto"/>
              <w:right w:val="nil"/>
            </w:tcBorders>
            <w:shd w:val="clear" w:color="auto" w:fill="auto"/>
            <w:noWrap/>
            <w:vAlign w:val="center"/>
            <w:hideMark/>
          </w:tcPr>
          <w:p w14:paraId="68912B1A" w14:textId="00C9852B"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3 850</w:t>
            </w:r>
          </w:p>
        </w:tc>
      </w:tr>
      <w:tr w:rsidR="007D6252" w:rsidRPr="007D6252" w14:paraId="299EEA32" w14:textId="77777777" w:rsidTr="00C254B9">
        <w:trPr>
          <w:trHeight w:val="301"/>
          <w:jc w:val="center"/>
        </w:trPr>
        <w:tc>
          <w:tcPr>
            <w:tcW w:w="2127" w:type="dxa"/>
            <w:tcBorders>
              <w:top w:val="nil"/>
              <w:left w:val="nil"/>
              <w:bottom w:val="nil"/>
              <w:right w:val="nil"/>
            </w:tcBorders>
            <w:shd w:val="clear" w:color="auto" w:fill="auto"/>
            <w:noWrap/>
            <w:vAlign w:val="bottom"/>
            <w:hideMark/>
          </w:tcPr>
          <w:p w14:paraId="4D542DBC" w14:textId="77777777" w:rsidR="007D6252" w:rsidRPr="007D6252" w:rsidRDefault="007D6252" w:rsidP="007D6252">
            <w:pPr>
              <w:spacing w:after="0" w:line="240" w:lineRule="auto"/>
              <w:jc w:val="right"/>
              <w:rPr>
                <w:rFonts w:ascii="Times New Roman" w:eastAsia="Times New Roman" w:hAnsi="Times New Roman" w:cs="Times New Roman"/>
                <w:color w:val="000000"/>
                <w:lang w:eastAsia="es-ES"/>
              </w:rPr>
            </w:pPr>
          </w:p>
        </w:tc>
        <w:tc>
          <w:tcPr>
            <w:tcW w:w="1360" w:type="dxa"/>
            <w:tcBorders>
              <w:top w:val="nil"/>
              <w:left w:val="nil"/>
              <w:bottom w:val="nil"/>
              <w:right w:val="nil"/>
            </w:tcBorders>
            <w:shd w:val="clear" w:color="auto" w:fill="auto"/>
            <w:noWrap/>
            <w:hideMark/>
          </w:tcPr>
          <w:p w14:paraId="316B6FC5"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hideMark/>
          </w:tcPr>
          <w:p w14:paraId="01ABB6AE"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hideMark/>
          </w:tcPr>
          <w:p w14:paraId="338BEA15"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hideMark/>
          </w:tcPr>
          <w:p w14:paraId="199FFC4E" w14:textId="77777777" w:rsidR="007D6252" w:rsidRPr="007D6252" w:rsidRDefault="007D6252" w:rsidP="007D6252">
            <w:pPr>
              <w:spacing w:after="0" w:line="240" w:lineRule="auto"/>
              <w:rPr>
                <w:rFonts w:ascii="Times New Roman" w:eastAsia="Times New Roman" w:hAnsi="Times New Roman" w:cs="Times New Roman"/>
                <w:lang w:eastAsia="es-ES"/>
              </w:rPr>
            </w:pPr>
          </w:p>
        </w:tc>
      </w:tr>
      <w:tr w:rsidR="007D6252" w:rsidRPr="007D6252" w14:paraId="272D280D" w14:textId="77777777" w:rsidTr="00C254B9">
        <w:trPr>
          <w:trHeight w:val="301"/>
          <w:jc w:val="center"/>
        </w:trPr>
        <w:tc>
          <w:tcPr>
            <w:tcW w:w="2127" w:type="dxa"/>
            <w:tcBorders>
              <w:top w:val="nil"/>
              <w:left w:val="nil"/>
              <w:bottom w:val="nil"/>
              <w:right w:val="nil"/>
            </w:tcBorders>
            <w:shd w:val="clear" w:color="auto" w:fill="auto"/>
            <w:noWrap/>
            <w:vAlign w:val="bottom"/>
            <w:hideMark/>
          </w:tcPr>
          <w:p w14:paraId="508B39EF" w14:textId="77777777" w:rsidR="007D6252" w:rsidRPr="007D6252" w:rsidRDefault="007D6252" w:rsidP="007D6252">
            <w:pPr>
              <w:spacing w:after="0" w:line="240" w:lineRule="auto"/>
              <w:rPr>
                <w:rFonts w:ascii="Times New Roman" w:eastAsia="Times New Roman" w:hAnsi="Times New Roman" w:cs="Times New Roman"/>
                <w:lang w:eastAsia="es-ES"/>
              </w:rPr>
            </w:pPr>
          </w:p>
        </w:tc>
        <w:tc>
          <w:tcPr>
            <w:tcW w:w="1360" w:type="dxa"/>
            <w:tcBorders>
              <w:top w:val="nil"/>
              <w:left w:val="nil"/>
              <w:bottom w:val="nil"/>
              <w:right w:val="nil"/>
            </w:tcBorders>
            <w:shd w:val="clear" w:color="auto" w:fill="auto"/>
            <w:noWrap/>
            <w:hideMark/>
          </w:tcPr>
          <w:p w14:paraId="083A6164" w14:textId="6807791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243 985</w:t>
            </w:r>
          </w:p>
        </w:tc>
        <w:tc>
          <w:tcPr>
            <w:tcW w:w="1360" w:type="dxa"/>
            <w:tcBorders>
              <w:top w:val="nil"/>
              <w:left w:val="nil"/>
              <w:bottom w:val="nil"/>
              <w:right w:val="nil"/>
            </w:tcBorders>
            <w:shd w:val="clear" w:color="auto" w:fill="auto"/>
            <w:noWrap/>
            <w:hideMark/>
          </w:tcPr>
          <w:p w14:paraId="42B6EB75" w14:textId="650ACE14"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244 834</w:t>
            </w:r>
          </w:p>
        </w:tc>
        <w:tc>
          <w:tcPr>
            <w:tcW w:w="1360" w:type="dxa"/>
            <w:tcBorders>
              <w:top w:val="nil"/>
              <w:left w:val="nil"/>
              <w:bottom w:val="nil"/>
              <w:right w:val="nil"/>
            </w:tcBorders>
            <w:shd w:val="clear" w:color="auto" w:fill="auto"/>
            <w:noWrap/>
            <w:hideMark/>
          </w:tcPr>
          <w:p w14:paraId="7E73AED5" w14:textId="4EB6C3A9"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244 739</w:t>
            </w:r>
          </w:p>
        </w:tc>
        <w:tc>
          <w:tcPr>
            <w:tcW w:w="1360" w:type="dxa"/>
            <w:tcBorders>
              <w:top w:val="nil"/>
              <w:left w:val="nil"/>
              <w:bottom w:val="nil"/>
              <w:right w:val="nil"/>
            </w:tcBorders>
            <w:shd w:val="clear" w:color="auto" w:fill="auto"/>
            <w:noWrap/>
            <w:hideMark/>
          </w:tcPr>
          <w:p w14:paraId="37071E96" w14:textId="5B1283BA" w:rsidR="007D6252" w:rsidRPr="007D6252" w:rsidRDefault="007D6252" w:rsidP="007D6252">
            <w:pPr>
              <w:spacing w:after="0" w:line="240" w:lineRule="auto"/>
              <w:jc w:val="right"/>
              <w:rPr>
                <w:rFonts w:ascii="Times New Roman" w:eastAsia="Times New Roman" w:hAnsi="Times New Roman" w:cs="Times New Roman"/>
                <w:color w:val="000000"/>
                <w:lang w:eastAsia="es-ES"/>
              </w:rPr>
            </w:pPr>
            <w:r w:rsidRPr="007D6252">
              <w:rPr>
                <w:rFonts w:ascii="Times New Roman" w:hAnsi="Times New Roman" w:cs="Times New Roman"/>
              </w:rPr>
              <w:t>244 981</w:t>
            </w:r>
          </w:p>
        </w:tc>
      </w:tr>
    </w:tbl>
    <w:p w14:paraId="63CA01AD" w14:textId="77777777" w:rsidR="00B35C34" w:rsidRDefault="00B35C34" w:rsidP="000C337E">
      <w:pPr>
        <w:jc w:val="center"/>
        <w:rPr>
          <w:rFonts w:ascii="11Times New Roman" w:hAnsi="11Times New Roman" w:cs="Times New Roman"/>
          <w:color w:val="FF0000"/>
          <w:sz w:val="24"/>
          <w:szCs w:val="24"/>
        </w:rPr>
      </w:pPr>
    </w:p>
    <w:p w14:paraId="5C694ED1" w14:textId="50B21483" w:rsidR="00B35C34" w:rsidRDefault="000C337E" w:rsidP="00B35C34">
      <w:pPr>
        <w:jc w:val="center"/>
        <w:rPr>
          <w:rFonts w:ascii="Times New Roman" w:hAnsi="Times New Roman" w:cs="Times New Roman"/>
          <w:sz w:val="20"/>
          <w:szCs w:val="20"/>
        </w:rPr>
      </w:pPr>
      <w:r w:rsidRPr="00B35C34">
        <w:rPr>
          <w:rFonts w:ascii="11Times New Roman" w:hAnsi="11Times New Roman" w:cs="Times New Roman"/>
          <w:sz w:val="20"/>
          <w:szCs w:val="20"/>
        </w:rPr>
        <w:t>Tabla 1: Electricidad generada (</w:t>
      </w:r>
      <w:proofErr w:type="spellStart"/>
      <w:r w:rsidRPr="00B35C34">
        <w:rPr>
          <w:rFonts w:ascii="11Times New Roman" w:hAnsi="11Times New Roman" w:cs="Times New Roman"/>
          <w:sz w:val="20"/>
          <w:szCs w:val="20"/>
        </w:rPr>
        <w:t>MWh</w:t>
      </w:r>
      <w:proofErr w:type="spellEnd"/>
      <w:r w:rsidRPr="00B35C34">
        <w:rPr>
          <w:rFonts w:ascii="11Times New Roman" w:hAnsi="11Times New Roman" w:cs="Times New Roman"/>
          <w:sz w:val="20"/>
          <w:szCs w:val="20"/>
        </w:rPr>
        <w:t xml:space="preserve">) en los </w:t>
      </w:r>
      <w:r w:rsidR="00C64B67">
        <w:rPr>
          <w:rFonts w:ascii="11Times New Roman" w:hAnsi="11Times New Roman" w:cs="Times New Roman"/>
          <w:sz w:val="20"/>
          <w:szCs w:val="20"/>
        </w:rPr>
        <w:t xml:space="preserve">últimos </w:t>
      </w:r>
      <w:r w:rsidRPr="00B35C34">
        <w:rPr>
          <w:rFonts w:ascii="11Times New Roman" w:hAnsi="11Times New Roman" w:cs="Times New Roman"/>
          <w:sz w:val="20"/>
          <w:szCs w:val="20"/>
        </w:rPr>
        <w:t xml:space="preserve">cuatro años </w:t>
      </w:r>
      <w:r w:rsidR="00C64B67">
        <w:rPr>
          <w:rFonts w:ascii="11Times New Roman" w:hAnsi="11Times New Roman" w:cs="Times New Roman"/>
          <w:sz w:val="20"/>
          <w:szCs w:val="20"/>
        </w:rPr>
        <w:t>(</w:t>
      </w:r>
      <w:r w:rsidR="00B35C34" w:rsidRPr="00B35C34">
        <w:rPr>
          <w:rFonts w:ascii="11Times New Roman" w:hAnsi="11Times New Roman" w:cs="Times New Roman"/>
          <w:sz w:val="20"/>
          <w:szCs w:val="20"/>
        </w:rPr>
        <w:t>2016-2019</w:t>
      </w:r>
      <w:r w:rsidR="00C64B67">
        <w:rPr>
          <w:rFonts w:ascii="11Times New Roman" w:hAnsi="11Times New Roman" w:cs="Times New Roman"/>
          <w:sz w:val="20"/>
          <w:szCs w:val="20"/>
        </w:rPr>
        <w:t>)</w:t>
      </w:r>
      <w:r w:rsidR="00B35C34" w:rsidRPr="00B35C34">
        <w:rPr>
          <w:rFonts w:ascii="11Times New Roman" w:hAnsi="11Times New Roman" w:cs="Times New Roman"/>
          <w:sz w:val="20"/>
          <w:szCs w:val="20"/>
        </w:rPr>
        <w:t xml:space="preserve"> en el sistema eléc</w:t>
      </w:r>
      <w:r w:rsidR="00B35C34">
        <w:rPr>
          <w:rFonts w:ascii="11Times New Roman" w:hAnsi="11Times New Roman" w:cs="Times New Roman"/>
          <w:sz w:val="20"/>
          <w:szCs w:val="20"/>
        </w:rPr>
        <w:t>t</w:t>
      </w:r>
      <w:r w:rsidR="00B35C34" w:rsidRPr="00B35C34">
        <w:rPr>
          <w:rFonts w:ascii="11Times New Roman" w:hAnsi="11Times New Roman" w:cs="Times New Roman"/>
          <w:sz w:val="20"/>
          <w:szCs w:val="20"/>
        </w:rPr>
        <w:t>rico español</w:t>
      </w:r>
      <w:r w:rsidRPr="00B35C34">
        <w:rPr>
          <w:rFonts w:ascii="11Times New Roman" w:hAnsi="11Times New Roman" w:cs="Times New Roman"/>
          <w:sz w:val="20"/>
          <w:szCs w:val="20"/>
        </w:rPr>
        <w:t>. Fuente: Red Eléctrica Española (</w:t>
      </w:r>
      <w:hyperlink r:id="rId12" w:history="1">
        <w:r w:rsidRPr="00B35C34">
          <w:rPr>
            <w:rStyle w:val="Hipervnculo"/>
            <w:rFonts w:ascii="11Times New Roman" w:hAnsi="11Times New Roman" w:cs="Times New Roman"/>
            <w:color w:val="auto"/>
            <w:sz w:val="20"/>
            <w:szCs w:val="20"/>
          </w:rPr>
          <w:t>https://www.esios.ree.es/es</w:t>
        </w:r>
      </w:hyperlink>
      <w:r w:rsidRPr="00B35C34">
        <w:rPr>
          <w:rFonts w:ascii="11Times New Roman" w:hAnsi="11Times New Roman" w:cs="Times New Roman"/>
          <w:sz w:val="20"/>
          <w:szCs w:val="20"/>
        </w:rPr>
        <w:t>)</w:t>
      </w:r>
      <w:r w:rsidR="00A27DE9">
        <w:rPr>
          <w:rFonts w:ascii="11Times New Roman" w:hAnsi="11Times New Roman" w:cs="Times New Roman"/>
          <w:sz w:val="20"/>
          <w:szCs w:val="20"/>
        </w:rPr>
        <w:t xml:space="preserve"> </w:t>
      </w:r>
      <w:r w:rsidR="00A27DE9">
        <w:rPr>
          <w:rFonts w:ascii="11Times New Roman" w:hAnsi="11Times New Roman" w:cs="Times New Roman"/>
          <w:sz w:val="24"/>
          <w:szCs w:val="24"/>
        </w:rPr>
        <w:t>[1]</w:t>
      </w:r>
    </w:p>
    <w:p w14:paraId="0A433234" w14:textId="77777777" w:rsidR="00B35C34" w:rsidRDefault="00B35C34" w:rsidP="00B35C34">
      <w:pPr>
        <w:jc w:val="center"/>
        <w:rPr>
          <w:rFonts w:ascii="Times New Roman" w:hAnsi="Times New Roman" w:cs="Times New Roman"/>
          <w:sz w:val="20"/>
          <w:szCs w:val="20"/>
        </w:rPr>
      </w:pPr>
    </w:p>
    <w:p w14:paraId="73C30F0F" w14:textId="1BB550CF" w:rsidR="00992758" w:rsidRPr="00B35C34" w:rsidRDefault="00A872D3" w:rsidP="00B35C34">
      <w:pPr>
        <w:rPr>
          <w:rFonts w:ascii="Times New Roman" w:hAnsi="Times New Roman" w:cs="Times New Roman"/>
          <w:sz w:val="20"/>
          <w:szCs w:val="20"/>
        </w:rPr>
      </w:pPr>
      <w:r>
        <w:rPr>
          <w:rFonts w:ascii="11Times New Roman" w:hAnsi="11Times New Roman" w:cs="Times New Roman"/>
          <w:sz w:val="24"/>
          <w:szCs w:val="24"/>
        </w:rPr>
        <w:t>Uno de los grandes problemas de los sistema</w:t>
      </w:r>
      <w:r w:rsidR="00646A14">
        <w:rPr>
          <w:rFonts w:ascii="11Times New Roman" w:hAnsi="11Times New Roman" w:cs="Times New Roman"/>
          <w:sz w:val="24"/>
          <w:szCs w:val="24"/>
        </w:rPr>
        <w:t xml:space="preserve">s eléctricos a nivel nacional consiste en que </w:t>
      </w:r>
      <w:r>
        <w:rPr>
          <w:rFonts w:ascii="11Times New Roman" w:hAnsi="11Times New Roman" w:cs="Times New Roman"/>
          <w:sz w:val="24"/>
          <w:szCs w:val="24"/>
        </w:rPr>
        <w:t>general</w:t>
      </w:r>
      <w:r w:rsidR="00646A14">
        <w:rPr>
          <w:rFonts w:ascii="11Times New Roman" w:hAnsi="11Times New Roman" w:cs="Times New Roman"/>
          <w:sz w:val="24"/>
          <w:szCs w:val="24"/>
        </w:rPr>
        <w:t>mente</w:t>
      </w:r>
      <w:r>
        <w:rPr>
          <w:rFonts w:ascii="11Times New Roman" w:hAnsi="11Times New Roman" w:cs="Times New Roman"/>
          <w:sz w:val="24"/>
          <w:szCs w:val="24"/>
        </w:rPr>
        <w:t xml:space="preserve"> la electricidad debe generarse al mismo tiempo que es demandada por los usuarios, ya que los sistemas de almacenaje eléctrico son muy caros y no siempre suficientemente efectivos. Este tema</w:t>
      </w:r>
      <w:r w:rsidR="00646A14">
        <w:rPr>
          <w:rFonts w:ascii="11Times New Roman" w:hAnsi="11Times New Roman" w:cs="Times New Roman"/>
          <w:sz w:val="24"/>
          <w:szCs w:val="24"/>
        </w:rPr>
        <w:t>,</w:t>
      </w:r>
      <w:r>
        <w:rPr>
          <w:rFonts w:ascii="11Times New Roman" w:hAnsi="11Times New Roman" w:cs="Times New Roman"/>
          <w:sz w:val="24"/>
          <w:szCs w:val="24"/>
        </w:rPr>
        <w:t xml:space="preserve"> que se tratará en detalle más adelante</w:t>
      </w:r>
      <w:r w:rsidR="00646A14">
        <w:rPr>
          <w:rFonts w:ascii="11Times New Roman" w:hAnsi="11Times New Roman" w:cs="Times New Roman"/>
          <w:sz w:val="24"/>
          <w:szCs w:val="24"/>
        </w:rPr>
        <w:t>,</w:t>
      </w:r>
      <w:r w:rsidR="009723F8">
        <w:rPr>
          <w:rFonts w:ascii="11Times New Roman" w:hAnsi="11Times New Roman" w:cs="Times New Roman"/>
          <w:sz w:val="24"/>
          <w:szCs w:val="24"/>
        </w:rPr>
        <w:t xml:space="preserve"> es sobre todo patente en los</w:t>
      </w:r>
      <w:r>
        <w:rPr>
          <w:rFonts w:ascii="11Times New Roman" w:hAnsi="11Times New Roman" w:cs="Times New Roman"/>
          <w:sz w:val="24"/>
          <w:szCs w:val="24"/>
        </w:rPr>
        <w:t xml:space="preserve"> caso</w:t>
      </w:r>
      <w:r w:rsidR="009723F8">
        <w:rPr>
          <w:rFonts w:ascii="11Times New Roman" w:hAnsi="11Times New Roman" w:cs="Times New Roman"/>
          <w:sz w:val="24"/>
          <w:szCs w:val="24"/>
        </w:rPr>
        <w:t>s</w:t>
      </w:r>
      <w:r>
        <w:rPr>
          <w:rFonts w:ascii="11Times New Roman" w:hAnsi="11Times New Roman" w:cs="Times New Roman"/>
          <w:sz w:val="24"/>
          <w:szCs w:val="24"/>
        </w:rPr>
        <w:t xml:space="preserve"> de la</w:t>
      </w:r>
      <w:r w:rsidR="00646A14">
        <w:rPr>
          <w:rFonts w:ascii="11Times New Roman" w:hAnsi="11Times New Roman" w:cs="Times New Roman"/>
          <w:sz w:val="24"/>
          <w:szCs w:val="24"/>
        </w:rPr>
        <w:t xml:space="preserve"> </w:t>
      </w:r>
      <w:r>
        <w:rPr>
          <w:rFonts w:ascii="11Times New Roman" w:hAnsi="11Times New Roman" w:cs="Times New Roman"/>
          <w:sz w:val="24"/>
          <w:szCs w:val="24"/>
        </w:rPr>
        <w:t>energía solar, aprovechable solamente durante</w:t>
      </w:r>
      <w:r w:rsidR="00FC1553">
        <w:rPr>
          <w:rFonts w:ascii="11Times New Roman" w:hAnsi="11Times New Roman" w:cs="Times New Roman"/>
          <w:sz w:val="24"/>
          <w:szCs w:val="24"/>
        </w:rPr>
        <w:t xml:space="preserve"> e</w:t>
      </w:r>
      <w:r w:rsidR="00646A14">
        <w:rPr>
          <w:rFonts w:ascii="11Times New Roman" w:hAnsi="11Times New Roman" w:cs="Times New Roman"/>
          <w:sz w:val="24"/>
          <w:szCs w:val="24"/>
        </w:rPr>
        <w:t>l día, y</w:t>
      </w:r>
      <w:r>
        <w:rPr>
          <w:rFonts w:ascii="11Times New Roman" w:hAnsi="11Times New Roman" w:cs="Times New Roman"/>
          <w:sz w:val="24"/>
          <w:szCs w:val="24"/>
        </w:rPr>
        <w:t xml:space="preserve"> de la eólica</w:t>
      </w:r>
      <w:r w:rsidR="00FC1553">
        <w:rPr>
          <w:rFonts w:ascii="11Times New Roman" w:hAnsi="11Times New Roman" w:cs="Times New Roman"/>
          <w:sz w:val="24"/>
          <w:szCs w:val="24"/>
        </w:rPr>
        <w:t>,</w:t>
      </w:r>
      <w:r w:rsidR="00992758">
        <w:rPr>
          <w:rFonts w:ascii="11Times New Roman" w:hAnsi="11Times New Roman" w:cs="Times New Roman"/>
          <w:sz w:val="24"/>
          <w:szCs w:val="24"/>
        </w:rPr>
        <w:t xml:space="preserve"> ya que períodos de vientos muy</w:t>
      </w:r>
      <w:r w:rsidR="00C37438">
        <w:rPr>
          <w:rFonts w:ascii="11Times New Roman" w:hAnsi="11Times New Roman" w:cs="Times New Roman"/>
          <w:sz w:val="24"/>
          <w:szCs w:val="24"/>
        </w:rPr>
        <w:t xml:space="preserve"> fuertes</w:t>
      </w:r>
      <w:r w:rsidR="00646A14">
        <w:rPr>
          <w:rFonts w:ascii="11Times New Roman" w:hAnsi="11Times New Roman" w:cs="Times New Roman"/>
          <w:sz w:val="24"/>
          <w:szCs w:val="24"/>
        </w:rPr>
        <w:t xml:space="preserve"> pueden venir</w:t>
      </w:r>
      <w:r w:rsidR="00992758">
        <w:rPr>
          <w:rFonts w:ascii="11Times New Roman" w:hAnsi="11Times New Roman" w:cs="Times New Roman"/>
          <w:sz w:val="24"/>
          <w:szCs w:val="24"/>
        </w:rPr>
        <w:t xml:space="preserve"> seguidos en pocas horas de períodos de</w:t>
      </w:r>
      <w:r w:rsidR="00646A14">
        <w:rPr>
          <w:rFonts w:ascii="11Times New Roman" w:hAnsi="11Times New Roman" w:cs="Times New Roman"/>
          <w:sz w:val="24"/>
          <w:szCs w:val="24"/>
        </w:rPr>
        <w:t xml:space="preserve"> vientos</w:t>
      </w:r>
      <w:r w:rsidR="00FC1553">
        <w:rPr>
          <w:rFonts w:ascii="11Times New Roman" w:hAnsi="11Times New Roman" w:cs="Times New Roman"/>
          <w:sz w:val="24"/>
          <w:szCs w:val="24"/>
        </w:rPr>
        <w:t xml:space="preserve"> casi</w:t>
      </w:r>
      <w:r w:rsidR="00646A14">
        <w:rPr>
          <w:rFonts w:ascii="11Times New Roman" w:hAnsi="11Times New Roman" w:cs="Times New Roman"/>
          <w:sz w:val="24"/>
          <w:szCs w:val="24"/>
        </w:rPr>
        <w:t xml:space="preserve"> en </w:t>
      </w:r>
      <w:r w:rsidR="00992758">
        <w:rPr>
          <w:rFonts w:ascii="11Times New Roman" w:hAnsi="11Times New Roman" w:cs="Times New Roman"/>
          <w:sz w:val="24"/>
          <w:szCs w:val="24"/>
        </w:rPr>
        <w:t>calma.</w:t>
      </w:r>
    </w:p>
    <w:p w14:paraId="4359F4A8" w14:textId="1F6333E6" w:rsidR="00306837" w:rsidRDefault="00A86786" w:rsidP="007E0561">
      <w:pPr>
        <w:rPr>
          <w:rFonts w:ascii="11Times New Roman" w:hAnsi="11Times New Roman" w:cs="Times New Roman"/>
          <w:sz w:val="24"/>
          <w:szCs w:val="24"/>
        </w:rPr>
      </w:pPr>
      <w:r>
        <w:rPr>
          <w:rFonts w:ascii="11Times New Roman" w:hAnsi="11Times New Roman" w:cs="Times New Roman"/>
          <w:sz w:val="24"/>
          <w:szCs w:val="24"/>
        </w:rPr>
        <w:t>Aparte de la variab</w:t>
      </w:r>
      <w:r w:rsidR="00C37438">
        <w:rPr>
          <w:rFonts w:ascii="11Times New Roman" w:hAnsi="11Times New Roman" w:cs="Times New Roman"/>
          <w:sz w:val="24"/>
          <w:szCs w:val="24"/>
        </w:rPr>
        <w:t xml:space="preserve">ilidad climática </w:t>
      </w:r>
      <w:r>
        <w:rPr>
          <w:rFonts w:ascii="11Times New Roman" w:hAnsi="11Times New Roman" w:cs="Times New Roman"/>
          <w:sz w:val="24"/>
          <w:szCs w:val="24"/>
        </w:rPr>
        <w:t>de las fuentes renovables, existe otro aspecto</w:t>
      </w:r>
      <w:r w:rsidR="00D729B5">
        <w:rPr>
          <w:rFonts w:ascii="11Times New Roman" w:hAnsi="11Times New Roman" w:cs="Times New Roman"/>
          <w:sz w:val="24"/>
          <w:szCs w:val="24"/>
        </w:rPr>
        <w:t xml:space="preserve"> importante</w:t>
      </w:r>
      <w:r w:rsidR="009830D7">
        <w:rPr>
          <w:rFonts w:ascii="11Times New Roman" w:hAnsi="11Times New Roman" w:cs="Times New Roman"/>
          <w:sz w:val="24"/>
          <w:szCs w:val="24"/>
        </w:rPr>
        <w:t xml:space="preserve"> que</w:t>
      </w:r>
      <w:r>
        <w:rPr>
          <w:rFonts w:ascii="11Times New Roman" w:hAnsi="11Times New Roman" w:cs="Times New Roman"/>
          <w:sz w:val="24"/>
          <w:szCs w:val="24"/>
        </w:rPr>
        <w:t xml:space="preserve"> es</w:t>
      </w:r>
      <w:r w:rsidR="00646A14">
        <w:rPr>
          <w:rFonts w:ascii="11Times New Roman" w:hAnsi="11Times New Roman" w:cs="Times New Roman"/>
          <w:sz w:val="24"/>
          <w:szCs w:val="24"/>
        </w:rPr>
        <w:t xml:space="preserve"> debido a</w:t>
      </w:r>
      <w:r>
        <w:rPr>
          <w:rFonts w:ascii="11Times New Roman" w:hAnsi="11Times New Roman" w:cs="Times New Roman"/>
          <w:sz w:val="24"/>
          <w:szCs w:val="24"/>
        </w:rPr>
        <w:t xml:space="preserve"> que el consumo eléctrico depende mucho de las horas del día</w:t>
      </w:r>
      <w:r w:rsidR="00D729B5">
        <w:rPr>
          <w:rFonts w:ascii="11Times New Roman" w:hAnsi="11Times New Roman" w:cs="Times New Roman"/>
          <w:sz w:val="24"/>
          <w:szCs w:val="24"/>
        </w:rPr>
        <w:t>, de los laborables o festivos, períodos vacacionales</w:t>
      </w:r>
      <w:r>
        <w:rPr>
          <w:rFonts w:ascii="11Times New Roman" w:hAnsi="11Times New Roman" w:cs="Times New Roman"/>
          <w:sz w:val="24"/>
          <w:szCs w:val="24"/>
        </w:rPr>
        <w:t>,</w:t>
      </w:r>
      <w:r w:rsidR="00D729B5">
        <w:rPr>
          <w:rFonts w:ascii="11Times New Roman" w:hAnsi="11Times New Roman" w:cs="Times New Roman"/>
          <w:sz w:val="24"/>
          <w:szCs w:val="24"/>
        </w:rPr>
        <w:t xml:space="preserve"> estaciones del año,</w:t>
      </w:r>
      <w:r w:rsidR="009830D7">
        <w:rPr>
          <w:rFonts w:ascii="11Times New Roman" w:hAnsi="11Times New Roman" w:cs="Times New Roman"/>
          <w:sz w:val="24"/>
          <w:szCs w:val="24"/>
        </w:rPr>
        <w:t xml:space="preserve"> etc. </w:t>
      </w:r>
      <w:r w:rsidR="009830D7" w:rsidRPr="00B35C34">
        <w:rPr>
          <w:rFonts w:ascii="11Times New Roman" w:hAnsi="11Times New Roman" w:cs="Times New Roman"/>
          <w:sz w:val="24"/>
          <w:szCs w:val="24"/>
        </w:rPr>
        <w:t>Teniendo esto en cuenta</w:t>
      </w:r>
      <w:r w:rsidRPr="00B35C34">
        <w:rPr>
          <w:rFonts w:ascii="11Times New Roman" w:hAnsi="11Times New Roman" w:cs="Times New Roman"/>
          <w:sz w:val="24"/>
          <w:szCs w:val="24"/>
        </w:rPr>
        <w:t>, las empre</w:t>
      </w:r>
      <w:r w:rsidR="00E761FF" w:rsidRPr="00B35C34">
        <w:rPr>
          <w:rFonts w:ascii="11Times New Roman" w:hAnsi="11Times New Roman" w:cs="Times New Roman"/>
          <w:sz w:val="24"/>
          <w:szCs w:val="24"/>
        </w:rPr>
        <w:t>sas</w:t>
      </w:r>
      <w:r w:rsidR="00C37438">
        <w:rPr>
          <w:rFonts w:ascii="11Times New Roman" w:hAnsi="11Times New Roman" w:cs="Times New Roman"/>
          <w:sz w:val="24"/>
          <w:szCs w:val="24"/>
        </w:rPr>
        <w:t xml:space="preserve"> eléctricas</w:t>
      </w:r>
      <w:r w:rsidR="009723F8">
        <w:rPr>
          <w:rFonts w:ascii="11Times New Roman" w:hAnsi="11Times New Roman" w:cs="Times New Roman"/>
          <w:sz w:val="24"/>
          <w:szCs w:val="24"/>
        </w:rPr>
        <w:t xml:space="preserve"> </w:t>
      </w:r>
      <w:r w:rsidR="00A62BE9">
        <w:rPr>
          <w:rFonts w:ascii="11Times New Roman" w:hAnsi="11Times New Roman" w:cs="Times New Roman"/>
          <w:sz w:val="24"/>
          <w:szCs w:val="24"/>
        </w:rPr>
        <w:t xml:space="preserve">podrán </w:t>
      </w:r>
      <w:r w:rsidR="006E1290">
        <w:rPr>
          <w:rFonts w:ascii="11Times New Roman" w:hAnsi="11Times New Roman" w:cs="Times New Roman"/>
          <w:sz w:val="24"/>
          <w:szCs w:val="24"/>
        </w:rPr>
        <w:t>planifica</w:t>
      </w:r>
      <w:r w:rsidR="00A62BE9">
        <w:rPr>
          <w:rFonts w:ascii="11Times New Roman" w:hAnsi="11Times New Roman" w:cs="Times New Roman"/>
          <w:sz w:val="24"/>
          <w:szCs w:val="24"/>
        </w:rPr>
        <w:t>r</w:t>
      </w:r>
      <w:r w:rsidRPr="00B35C34">
        <w:rPr>
          <w:rFonts w:ascii="11Times New Roman" w:hAnsi="11Times New Roman" w:cs="Times New Roman"/>
          <w:sz w:val="24"/>
          <w:szCs w:val="24"/>
        </w:rPr>
        <w:t xml:space="preserve"> las necesidades</w:t>
      </w:r>
      <w:r w:rsidR="00E761FF" w:rsidRPr="00B35C34">
        <w:rPr>
          <w:rFonts w:ascii="11Times New Roman" w:hAnsi="11Times New Roman" w:cs="Times New Roman"/>
          <w:sz w:val="24"/>
          <w:szCs w:val="24"/>
        </w:rPr>
        <w:t xml:space="preserve"> de generación, </w:t>
      </w:r>
      <w:r w:rsidRPr="00B35C34">
        <w:rPr>
          <w:rFonts w:ascii="11Times New Roman" w:hAnsi="11Times New Roman" w:cs="Times New Roman"/>
          <w:sz w:val="24"/>
          <w:szCs w:val="24"/>
        </w:rPr>
        <w:t>y los</w:t>
      </w:r>
      <w:r w:rsidR="00E761FF" w:rsidRPr="00B35C34">
        <w:rPr>
          <w:rFonts w:ascii="11Times New Roman" w:hAnsi="11Times New Roman" w:cs="Times New Roman"/>
          <w:sz w:val="24"/>
          <w:szCs w:val="24"/>
        </w:rPr>
        <w:t xml:space="preserve"> mercados </w:t>
      </w:r>
      <w:r w:rsidR="00B35C34" w:rsidRPr="00B35C34">
        <w:rPr>
          <w:rFonts w:ascii="11Times New Roman" w:hAnsi="11Times New Roman" w:cs="Times New Roman"/>
          <w:sz w:val="24"/>
          <w:szCs w:val="24"/>
        </w:rPr>
        <w:t xml:space="preserve">ajustar </w:t>
      </w:r>
      <w:r w:rsidR="00E761FF" w:rsidRPr="00B35C34">
        <w:rPr>
          <w:rFonts w:ascii="11Times New Roman" w:hAnsi="11Times New Roman" w:cs="Times New Roman"/>
          <w:sz w:val="24"/>
          <w:szCs w:val="24"/>
        </w:rPr>
        <w:t>los</w:t>
      </w:r>
      <w:r w:rsidRPr="00B35C34">
        <w:rPr>
          <w:rFonts w:ascii="11Times New Roman" w:hAnsi="11Times New Roman" w:cs="Times New Roman"/>
          <w:sz w:val="24"/>
          <w:szCs w:val="24"/>
        </w:rPr>
        <w:t xml:space="preserve"> precios de la elect</w:t>
      </w:r>
      <w:r w:rsidR="00E761FF" w:rsidRPr="00B35C34">
        <w:rPr>
          <w:rFonts w:ascii="11Times New Roman" w:hAnsi="11Times New Roman" w:cs="Times New Roman"/>
          <w:sz w:val="24"/>
          <w:szCs w:val="24"/>
        </w:rPr>
        <w:t>ricidad</w:t>
      </w:r>
      <w:r w:rsidR="00FC1553">
        <w:rPr>
          <w:rFonts w:ascii="11Times New Roman" w:hAnsi="11Times New Roman" w:cs="Times New Roman"/>
          <w:sz w:val="24"/>
          <w:szCs w:val="24"/>
        </w:rPr>
        <w:t xml:space="preserve"> de acuerdo con</w:t>
      </w:r>
      <w:r w:rsidR="00B35C34" w:rsidRPr="00B35C34">
        <w:rPr>
          <w:rFonts w:ascii="11Times New Roman" w:hAnsi="11Times New Roman" w:cs="Times New Roman"/>
          <w:sz w:val="24"/>
          <w:szCs w:val="24"/>
        </w:rPr>
        <w:t xml:space="preserve"> la demanda</w:t>
      </w:r>
      <w:r w:rsidR="00E761FF" w:rsidRPr="00B35C34">
        <w:rPr>
          <w:rFonts w:ascii="11Times New Roman" w:hAnsi="11Times New Roman" w:cs="Times New Roman"/>
          <w:sz w:val="24"/>
          <w:szCs w:val="24"/>
        </w:rPr>
        <w:t>, todo ello en respuesta a la</w:t>
      </w:r>
      <w:r w:rsidR="00060473" w:rsidRPr="00B35C34">
        <w:rPr>
          <w:rFonts w:ascii="11Times New Roman" w:hAnsi="11Times New Roman" w:cs="Times New Roman"/>
          <w:sz w:val="24"/>
          <w:szCs w:val="24"/>
        </w:rPr>
        <w:t>s</w:t>
      </w:r>
      <w:r w:rsidR="00E761FF" w:rsidRPr="00B35C34">
        <w:rPr>
          <w:rFonts w:ascii="11Times New Roman" w:hAnsi="11Times New Roman" w:cs="Times New Roman"/>
          <w:sz w:val="24"/>
          <w:szCs w:val="24"/>
        </w:rPr>
        <w:t xml:space="preserve"> distintas disponibilidades de elec</w:t>
      </w:r>
      <w:r w:rsidR="00B35C34" w:rsidRPr="00B35C34">
        <w:rPr>
          <w:rFonts w:ascii="11Times New Roman" w:hAnsi="11Times New Roman" w:cs="Times New Roman"/>
          <w:sz w:val="24"/>
          <w:szCs w:val="24"/>
        </w:rPr>
        <w:t xml:space="preserve">tricidad según las horas del día. </w:t>
      </w:r>
      <w:r w:rsidR="00D07D57" w:rsidRPr="00306837">
        <w:rPr>
          <w:rFonts w:ascii="11Times New Roman" w:hAnsi="11Times New Roman" w:cs="Times New Roman"/>
          <w:sz w:val="24"/>
          <w:szCs w:val="24"/>
        </w:rPr>
        <w:t xml:space="preserve">La variabilidad </w:t>
      </w:r>
      <w:r w:rsidR="007F30FF" w:rsidRPr="00306837">
        <w:rPr>
          <w:rFonts w:ascii="11Times New Roman" w:hAnsi="11Times New Roman" w:cs="Times New Roman"/>
          <w:sz w:val="24"/>
          <w:szCs w:val="24"/>
        </w:rPr>
        <w:t xml:space="preserve">tanto </w:t>
      </w:r>
      <w:r w:rsidR="00D07D57" w:rsidRPr="00306837">
        <w:rPr>
          <w:rFonts w:ascii="11Times New Roman" w:hAnsi="11Times New Roman" w:cs="Times New Roman"/>
          <w:sz w:val="24"/>
          <w:szCs w:val="24"/>
        </w:rPr>
        <w:t xml:space="preserve">de generación como de demanda, </w:t>
      </w:r>
      <w:r w:rsidR="007F30FF" w:rsidRPr="00306837">
        <w:rPr>
          <w:rFonts w:ascii="11Times New Roman" w:hAnsi="11Times New Roman" w:cs="Times New Roman"/>
          <w:sz w:val="24"/>
          <w:szCs w:val="24"/>
        </w:rPr>
        <w:t>junto a</w:t>
      </w:r>
      <w:r w:rsidR="00D07D57" w:rsidRPr="00306837">
        <w:rPr>
          <w:rFonts w:ascii="11Times New Roman" w:hAnsi="11Times New Roman" w:cs="Times New Roman"/>
          <w:sz w:val="24"/>
          <w:szCs w:val="24"/>
        </w:rPr>
        <w:t xml:space="preserve"> la dificultad para el almacenaje</w:t>
      </w:r>
      <w:r w:rsidR="007F30FF" w:rsidRPr="00306837">
        <w:rPr>
          <w:rFonts w:ascii="11Times New Roman" w:hAnsi="11Times New Roman" w:cs="Times New Roman"/>
          <w:sz w:val="24"/>
          <w:szCs w:val="24"/>
        </w:rPr>
        <w:t>,</w:t>
      </w:r>
      <w:r w:rsidR="00D07D57" w:rsidRPr="00306837">
        <w:rPr>
          <w:rFonts w:ascii="11Times New Roman" w:hAnsi="11Times New Roman" w:cs="Times New Roman"/>
          <w:sz w:val="24"/>
          <w:szCs w:val="24"/>
        </w:rPr>
        <w:t xml:space="preserve"> lleva a que los mercados</w:t>
      </w:r>
      <w:r w:rsidR="00B35C34" w:rsidRPr="00306837">
        <w:rPr>
          <w:rFonts w:ascii="11Times New Roman" w:hAnsi="11Times New Roman" w:cs="Times New Roman"/>
          <w:sz w:val="24"/>
          <w:szCs w:val="24"/>
        </w:rPr>
        <w:t xml:space="preserve"> ajusten los</w:t>
      </w:r>
      <w:r w:rsidR="007F30FF" w:rsidRPr="00306837">
        <w:rPr>
          <w:rFonts w:ascii="11Times New Roman" w:hAnsi="11Times New Roman" w:cs="Times New Roman"/>
          <w:sz w:val="24"/>
          <w:szCs w:val="24"/>
        </w:rPr>
        <w:t xml:space="preserve"> precios</w:t>
      </w:r>
      <w:r w:rsidR="0043566C">
        <w:rPr>
          <w:rFonts w:ascii="11Times New Roman" w:hAnsi="11Times New Roman" w:cs="Times New Roman"/>
          <w:sz w:val="24"/>
          <w:szCs w:val="24"/>
        </w:rPr>
        <w:t xml:space="preserve"> cada poco tiempo</w:t>
      </w:r>
      <w:r w:rsidR="00855A07">
        <w:rPr>
          <w:rFonts w:ascii="11Times New Roman" w:hAnsi="11Times New Roman" w:cs="Times New Roman"/>
          <w:sz w:val="24"/>
          <w:szCs w:val="24"/>
        </w:rPr>
        <w:t xml:space="preserve"> con el objetivo de </w:t>
      </w:r>
      <w:r w:rsidR="00C829D7">
        <w:rPr>
          <w:rFonts w:ascii="11Times New Roman" w:hAnsi="11Times New Roman" w:cs="Times New Roman"/>
          <w:sz w:val="24"/>
          <w:szCs w:val="24"/>
        </w:rPr>
        <w:t>alcanzar el uso más eficiente de los recursos.</w:t>
      </w:r>
      <w:r w:rsidR="00480E79" w:rsidRPr="00306837">
        <w:rPr>
          <w:rFonts w:ascii="11Times New Roman" w:hAnsi="11Times New Roman" w:cs="Times New Roman"/>
          <w:sz w:val="24"/>
          <w:szCs w:val="24"/>
        </w:rPr>
        <w:t xml:space="preserve"> </w:t>
      </w:r>
    </w:p>
    <w:p w14:paraId="73C30F10" w14:textId="74804AA0" w:rsidR="00EF3FE4" w:rsidRDefault="007F30FF" w:rsidP="007E0561">
      <w:pPr>
        <w:rPr>
          <w:rFonts w:ascii="11Times New Roman" w:hAnsi="11Times New Roman" w:cs="Times New Roman"/>
          <w:sz w:val="24"/>
          <w:szCs w:val="24"/>
        </w:rPr>
      </w:pPr>
      <w:r w:rsidRPr="00306837">
        <w:rPr>
          <w:rFonts w:ascii="11Times New Roman" w:hAnsi="11Times New Roman" w:cs="Times New Roman"/>
          <w:sz w:val="24"/>
          <w:szCs w:val="24"/>
        </w:rPr>
        <w:t xml:space="preserve">Para ilustrar mejor la variabilidad </w:t>
      </w:r>
      <w:r w:rsidR="00306837">
        <w:rPr>
          <w:rFonts w:ascii="11Times New Roman" w:hAnsi="11Times New Roman" w:cs="Times New Roman"/>
          <w:sz w:val="24"/>
          <w:szCs w:val="24"/>
        </w:rPr>
        <w:t xml:space="preserve">de la generación, </w:t>
      </w:r>
      <w:r w:rsidR="00306837" w:rsidRPr="00306837">
        <w:rPr>
          <w:rFonts w:ascii="11Times New Roman" w:hAnsi="11Times New Roman" w:cs="Times New Roman"/>
          <w:sz w:val="24"/>
          <w:szCs w:val="24"/>
        </w:rPr>
        <w:t>e</w:t>
      </w:r>
      <w:r w:rsidR="00306837">
        <w:rPr>
          <w:rFonts w:ascii="11Times New Roman" w:hAnsi="11Times New Roman" w:cs="Times New Roman"/>
          <w:sz w:val="24"/>
          <w:szCs w:val="24"/>
        </w:rPr>
        <w:t xml:space="preserve">n la </w:t>
      </w:r>
      <w:r w:rsidR="00480E79" w:rsidRPr="00306837">
        <w:rPr>
          <w:rFonts w:ascii="11Times New Roman" w:hAnsi="11Times New Roman" w:cs="Times New Roman"/>
          <w:sz w:val="24"/>
          <w:szCs w:val="24"/>
        </w:rPr>
        <w:t>Figura 1</w:t>
      </w:r>
      <w:r w:rsidR="009830D7" w:rsidRPr="00306837">
        <w:rPr>
          <w:rFonts w:ascii="11Times New Roman" w:hAnsi="11Times New Roman" w:cs="Times New Roman"/>
          <w:sz w:val="24"/>
          <w:szCs w:val="24"/>
        </w:rPr>
        <w:t xml:space="preserve"> </w:t>
      </w:r>
      <w:r w:rsidR="00F66394">
        <w:rPr>
          <w:rFonts w:ascii="11Times New Roman" w:hAnsi="11Times New Roman" w:cs="Times New Roman"/>
          <w:sz w:val="24"/>
          <w:szCs w:val="24"/>
        </w:rPr>
        <w:t>mostramos</w:t>
      </w:r>
      <w:r w:rsidR="00480E79" w:rsidRPr="00306837">
        <w:rPr>
          <w:rFonts w:ascii="11Times New Roman" w:hAnsi="11Times New Roman" w:cs="Times New Roman"/>
          <w:sz w:val="24"/>
          <w:szCs w:val="24"/>
        </w:rPr>
        <w:t xml:space="preserve"> el valor medio</w:t>
      </w:r>
      <w:r w:rsidR="00C54DDE">
        <w:rPr>
          <w:rFonts w:ascii="11Times New Roman" w:hAnsi="11Times New Roman" w:cs="Times New Roman"/>
          <w:sz w:val="24"/>
          <w:szCs w:val="24"/>
        </w:rPr>
        <w:t xml:space="preserve"> </w:t>
      </w:r>
      <w:r w:rsidR="00F24164">
        <w:rPr>
          <w:rFonts w:ascii="11Times New Roman" w:hAnsi="11Times New Roman" w:cs="Times New Roman"/>
          <w:sz w:val="24"/>
          <w:szCs w:val="24"/>
        </w:rPr>
        <w:t>horario</w:t>
      </w:r>
      <w:r w:rsidR="00DC2BCC">
        <w:rPr>
          <w:rFonts w:ascii="11Times New Roman" w:hAnsi="11Times New Roman" w:cs="Times New Roman"/>
          <w:sz w:val="24"/>
          <w:szCs w:val="24"/>
        </w:rPr>
        <w:t xml:space="preserve"> para cada una de las 24 horas del día</w:t>
      </w:r>
      <w:r w:rsidR="00734289">
        <w:rPr>
          <w:rFonts w:ascii="11Times New Roman" w:hAnsi="11Times New Roman" w:cs="Times New Roman"/>
          <w:sz w:val="24"/>
          <w:szCs w:val="24"/>
        </w:rPr>
        <w:t xml:space="preserve"> para el</w:t>
      </w:r>
      <w:r w:rsidR="00C54DDE">
        <w:rPr>
          <w:rFonts w:ascii="11Times New Roman" w:hAnsi="11Times New Roman" w:cs="Times New Roman"/>
          <w:sz w:val="24"/>
          <w:szCs w:val="24"/>
        </w:rPr>
        <w:t xml:space="preserve"> año 2019,</w:t>
      </w:r>
      <w:r w:rsidR="0037785B">
        <w:rPr>
          <w:rFonts w:ascii="11Times New Roman" w:hAnsi="11Times New Roman" w:cs="Times New Roman"/>
          <w:sz w:val="24"/>
          <w:szCs w:val="24"/>
        </w:rPr>
        <w:t xml:space="preserve"> </w:t>
      </w:r>
      <w:r w:rsidR="000C470A">
        <w:rPr>
          <w:rFonts w:ascii="11Times New Roman" w:hAnsi="11Times New Roman" w:cs="Times New Roman"/>
          <w:sz w:val="24"/>
          <w:szCs w:val="24"/>
        </w:rPr>
        <w:t>de l</w:t>
      </w:r>
      <w:r w:rsidR="00461647" w:rsidRPr="00306837">
        <w:rPr>
          <w:rFonts w:ascii="11Times New Roman" w:hAnsi="11Times New Roman" w:cs="Times New Roman"/>
          <w:sz w:val="24"/>
          <w:szCs w:val="24"/>
        </w:rPr>
        <w:t xml:space="preserve">a potencia </w:t>
      </w:r>
      <w:r w:rsidR="00E91356">
        <w:rPr>
          <w:rFonts w:ascii="11Times New Roman" w:hAnsi="11Times New Roman" w:cs="Times New Roman"/>
          <w:sz w:val="24"/>
          <w:szCs w:val="24"/>
        </w:rPr>
        <w:t xml:space="preserve">proporcionada </w:t>
      </w:r>
      <w:r w:rsidR="00B043FF">
        <w:rPr>
          <w:rFonts w:ascii="11Times New Roman" w:hAnsi="11Times New Roman" w:cs="Times New Roman"/>
          <w:sz w:val="24"/>
          <w:szCs w:val="24"/>
        </w:rPr>
        <w:t>por las principales fuentes de generación</w:t>
      </w:r>
      <w:r w:rsidR="0043566C">
        <w:rPr>
          <w:rFonts w:ascii="11Times New Roman" w:hAnsi="11Times New Roman" w:cs="Times New Roman"/>
          <w:sz w:val="24"/>
          <w:szCs w:val="24"/>
        </w:rPr>
        <w:t xml:space="preserve"> [1</w:t>
      </w:r>
      <w:r w:rsidR="009866F0">
        <w:rPr>
          <w:rFonts w:ascii="11Times New Roman" w:hAnsi="11Times New Roman" w:cs="Times New Roman"/>
          <w:sz w:val="24"/>
          <w:szCs w:val="24"/>
        </w:rPr>
        <w:t>, 2</w:t>
      </w:r>
      <w:r w:rsidR="0043566C">
        <w:rPr>
          <w:rFonts w:ascii="11Times New Roman" w:hAnsi="11Times New Roman" w:cs="Times New Roman"/>
          <w:sz w:val="24"/>
          <w:szCs w:val="24"/>
        </w:rPr>
        <w:t>]</w:t>
      </w:r>
      <w:r w:rsidR="00480E79" w:rsidRPr="00306837">
        <w:rPr>
          <w:rFonts w:ascii="11Times New Roman" w:hAnsi="11Times New Roman" w:cs="Times New Roman"/>
          <w:sz w:val="24"/>
          <w:szCs w:val="24"/>
        </w:rPr>
        <w:t>. La anchura</w:t>
      </w:r>
      <w:r w:rsidR="009830D7" w:rsidRPr="00306837">
        <w:rPr>
          <w:rFonts w:ascii="11Times New Roman" w:hAnsi="11Times New Roman" w:cs="Times New Roman"/>
          <w:sz w:val="24"/>
          <w:szCs w:val="24"/>
        </w:rPr>
        <w:t>,</w:t>
      </w:r>
      <w:r w:rsidR="00480E79" w:rsidRPr="00306837">
        <w:rPr>
          <w:rFonts w:ascii="11Times New Roman" w:hAnsi="11Times New Roman" w:cs="Times New Roman"/>
          <w:sz w:val="24"/>
          <w:szCs w:val="24"/>
        </w:rPr>
        <w:t xml:space="preserve"> según la </w:t>
      </w:r>
      <w:r w:rsidR="00480E79" w:rsidRPr="00306837">
        <w:rPr>
          <w:rFonts w:ascii="11Times New Roman" w:hAnsi="11Times New Roman" w:cs="Times New Roman"/>
          <w:sz w:val="24"/>
          <w:szCs w:val="24"/>
        </w:rPr>
        <w:lastRenderedPageBreak/>
        <w:t>vertical</w:t>
      </w:r>
      <w:r w:rsidR="009830D7" w:rsidRPr="00306837">
        <w:rPr>
          <w:rFonts w:ascii="11Times New Roman" w:hAnsi="11Times New Roman" w:cs="Times New Roman"/>
          <w:sz w:val="24"/>
          <w:szCs w:val="24"/>
        </w:rPr>
        <w:t>,</w:t>
      </w:r>
      <w:r w:rsidR="00480E79" w:rsidRPr="00306837">
        <w:rPr>
          <w:rFonts w:ascii="11Times New Roman" w:hAnsi="11Times New Roman" w:cs="Times New Roman"/>
          <w:sz w:val="24"/>
          <w:szCs w:val="24"/>
        </w:rPr>
        <w:t xml:space="preserve"> de cada</w:t>
      </w:r>
      <w:r w:rsidR="000C470A">
        <w:rPr>
          <w:rFonts w:ascii="11Times New Roman" w:hAnsi="11Times New Roman" w:cs="Times New Roman"/>
          <w:sz w:val="24"/>
          <w:szCs w:val="24"/>
        </w:rPr>
        <w:t xml:space="preserve"> una de las</w:t>
      </w:r>
      <w:r w:rsidR="00480E79" w:rsidRPr="00306837">
        <w:rPr>
          <w:rFonts w:ascii="11Times New Roman" w:hAnsi="11Times New Roman" w:cs="Times New Roman"/>
          <w:sz w:val="24"/>
          <w:szCs w:val="24"/>
        </w:rPr>
        <w:t xml:space="preserve"> franja</w:t>
      </w:r>
      <w:r w:rsidR="000C470A">
        <w:rPr>
          <w:rFonts w:ascii="11Times New Roman" w:hAnsi="11Times New Roman" w:cs="Times New Roman"/>
          <w:sz w:val="24"/>
          <w:szCs w:val="24"/>
        </w:rPr>
        <w:t xml:space="preserve">s </w:t>
      </w:r>
      <w:r w:rsidR="00480E79" w:rsidRPr="00306837">
        <w:rPr>
          <w:rFonts w:ascii="11Times New Roman" w:hAnsi="11Times New Roman" w:cs="Times New Roman"/>
          <w:sz w:val="24"/>
          <w:szCs w:val="24"/>
        </w:rPr>
        <w:t>coloreada</w:t>
      </w:r>
      <w:r w:rsidR="000C470A">
        <w:rPr>
          <w:rFonts w:ascii="11Times New Roman" w:hAnsi="11Times New Roman" w:cs="Times New Roman"/>
          <w:sz w:val="24"/>
          <w:szCs w:val="24"/>
        </w:rPr>
        <w:t>s</w:t>
      </w:r>
      <w:r w:rsidR="00480E79" w:rsidRPr="00306837">
        <w:rPr>
          <w:rFonts w:ascii="11Times New Roman" w:hAnsi="11Times New Roman" w:cs="Times New Roman"/>
          <w:sz w:val="24"/>
          <w:szCs w:val="24"/>
        </w:rPr>
        <w:t xml:space="preserve"> es proporcional a la aportación de cada tipo </w:t>
      </w:r>
      <w:r w:rsidR="00480E79">
        <w:rPr>
          <w:rFonts w:ascii="11Times New Roman" w:hAnsi="11Times New Roman" w:cs="Times New Roman"/>
          <w:sz w:val="24"/>
          <w:szCs w:val="24"/>
        </w:rPr>
        <w:t>de energía de las especificadas en Tabla 1</w:t>
      </w:r>
      <w:r w:rsidR="0014344D">
        <w:rPr>
          <w:rFonts w:ascii="11Times New Roman" w:hAnsi="11Times New Roman" w:cs="Times New Roman"/>
          <w:sz w:val="24"/>
          <w:szCs w:val="24"/>
        </w:rPr>
        <w:t>. Obsérvese que la franja inferior es de anchura</w:t>
      </w:r>
      <w:r w:rsidR="00306837">
        <w:rPr>
          <w:rFonts w:ascii="11Times New Roman" w:hAnsi="11Times New Roman" w:cs="Times New Roman"/>
          <w:sz w:val="24"/>
          <w:szCs w:val="24"/>
        </w:rPr>
        <w:t xml:space="preserve"> casi</w:t>
      </w:r>
      <w:r w:rsidR="0014344D">
        <w:rPr>
          <w:rFonts w:ascii="11Times New Roman" w:hAnsi="11Times New Roman" w:cs="Times New Roman"/>
          <w:sz w:val="24"/>
          <w:szCs w:val="24"/>
        </w:rPr>
        <w:t xml:space="preserve"> </w:t>
      </w:r>
      <w:r w:rsidR="006147CA">
        <w:rPr>
          <w:rFonts w:ascii="11Times New Roman" w:hAnsi="11Times New Roman" w:cs="Times New Roman"/>
          <w:sz w:val="24"/>
          <w:szCs w:val="24"/>
        </w:rPr>
        <w:t>constante (</w:t>
      </w:r>
      <w:r w:rsidR="00F2427D">
        <w:rPr>
          <w:rFonts w:ascii="11Times New Roman" w:hAnsi="11Times New Roman" w:cs="Times New Roman"/>
          <w:sz w:val="24"/>
          <w:szCs w:val="24"/>
        </w:rPr>
        <w:t xml:space="preserve">alrededor de 7 GW) </w:t>
      </w:r>
      <w:r w:rsidR="0014344D">
        <w:rPr>
          <w:rFonts w:ascii="11Times New Roman" w:hAnsi="11Times New Roman" w:cs="Times New Roman"/>
          <w:sz w:val="24"/>
          <w:szCs w:val="24"/>
        </w:rPr>
        <w:t>debido a que representa la aportación nuclear, ya que l</w:t>
      </w:r>
      <w:r w:rsidR="003D41C7">
        <w:rPr>
          <w:rFonts w:ascii="11Times New Roman" w:hAnsi="11Times New Roman" w:cs="Times New Roman"/>
          <w:sz w:val="24"/>
          <w:szCs w:val="24"/>
        </w:rPr>
        <w:t xml:space="preserve">os reactores </w:t>
      </w:r>
      <w:r w:rsidR="003D41C7" w:rsidRPr="00306837">
        <w:rPr>
          <w:rFonts w:ascii="11Times New Roman" w:hAnsi="11Times New Roman" w:cs="Times New Roman"/>
          <w:sz w:val="24"/>
          <w:szCs w:val="24"/>
        </w:rPr>
        <w:t>nucleares</w:t>
      </w:r>
      <w:r w:rsidR="0014344D" w:rsidRPr="00306837">
        <w:rPr>
          <w:rFonts w:ascii="11Times New Roman" w:hAnsi="11Times New Roman" w:cs="Times New Roman"/>
          <w:sz w:val="24"/>
          <w:szCs w:val="24"/>
        </w:rPr>
        <w:t xml:space="preserve"> trabajan con un output fijo</w:t>
      </w:r>
      <w:r w:rsidR="00306837">
        <w:rPr>
          <w:rFonts w:ascii="11Times New Roman" w:hAnsi="11Times New Roman" w:cs="Times New Roman"/>
          <w:sz w:val="24"/>
          <w:szCs w:val="24"/>
        </w:rPr>
        <w:t xml:space="preserve"> de alrededor de 1 GW cada uno</w:t>
      </w:r>
      <w:r w:rsidR="00EF3FE4" w:rsidRPr="00306837">
        <w:rPr>
          <w:rFonts w:ascii="11Times New Roman" w:hAnsi="11Times New Roman" w:cs="Times New Roman"/>
          <w:sz w:val="24"/>
          <w:szCs w:val="24"/>
        </w:rPr>
        <w:t>. Es de destacar</w:t>
      </w:r>
      <w:r w:rsidR="0009085C">
        <w:rPr>
          <w:rFonts w:ascii="11Times New Roman" w:hAnsi="11Times New Roman" w:cs="Times New Roman"/>
          <w:sz w:val="24"/>
          <w:szCs w:val="24"/>
        </w:rPr>
        <w:t xml:space="preserve"> que la curva envolvente superior</w:t>
      </w:r>
      <w:r w:rsidR="005C2F48">
        <w:rPr>
          <w:rFonts w:ascii="11Times New Roman" w:hAnsi="11Times New Roman" w:cs="Times New Roman"/>
          <w:sz w:val="24"/>
          <w:szCs w:val="24"/>
        </w:rPr>
        <w:t xml:space="preserve"> (curva de demanda)</w:t>
      </w:r>
      <w:r w:rsidR="00F2427D" w:rsidRPr="00306837">
        <w:rPr>
          <w:rFonts w:ascii="11Times New Roman" w:hAnsi="11Times New Roman" w:cs="Times New Roman"/>
          <w:sz w:val="24"/>
          <w:szCs w:val="24"/>
        </w:rPr>
        <w:t xml:space="preserve"> </w:t>
      </w:r>
      <w:r w:rsidR="005C2F48">
        <w:rPr>
          <w:rFonts w:ascii="11Times New Roman" w:hAnsi="11Times New Roman" w:cs="Times New Roman"/>
          <w:sz w:val="24"/>
          <w:szCs w:val="24"/>
        </w:rPr>
        <w:t xml:space="preserve">presenta </w:t>
      </w:r>
      <w:r w:rsidR="00F2427D" w:rsidRPr="00306837">
        <w:rPr>
          <w:rFonts w:ascii="11Times New Roman" w:hAnsi="11Times New Roman" w:cs="Times New Roman"/>
          <w:sz w:val="24"/>
          <w:szCs w:val="24"/>
        </w:rPr>
        <w:t xml:space="preserve"> durante las horas de la noche </w:t>
      </w:r>
      <w:r w:rsidR="0098722A">
        <w:rPr>
          <w:rFonts w:ascii="11Times New Roman" w:hAnsi="11Times New Roman" w:cs="Times New Roman"/>
          <w:sz w:val="24"/>
          <w:szCs w:val="24"/>
        </w:rPr>
        <w:t xml:space="preserve">un mínimo </w:t>
      </w:r>
      <w:r w:rsidR="00306837">
        <w:rPr>
          <w:rFonts w:ascii="11Times New Roman" w:hAnsi="11Times New Roman" w:cs="Times New Roman"/>
          <w:sz w:val="24"/>
          <w:szCs w:val="24"/>
        </w:rPr>
        <w:t>de unos 23 GW a</w:t>
      </w:r>
      <w:r w:rsidR="00A32F7B">
        <w:rPr>
          <w:rFonts w:ascii="11Times New Roman" w:hAnsi="11Times New Roman" w:cs="Times New Roman"/>
          <w:sz w:val="24"/>
          <w:szCs w:val="24"/>
        </w:rPr>
        <w:t>lrededor</w:t>
      </w:r>
      <w:r w:rsidR="00306837">
        <w:rPr>
          <w:rFonts w:ascii="11Times New Roman" w:hAnsi="11Times New Roman" w:cs="Times New Roman"/>
          <w:sz w:val="24"/>
          <w:szCs w:val="24"/>
        </w:rPr>
        <w:t xml:space="preserve"> de las 5</w:t>
      </w:r>
      <w:r w:rsidR="00F2427D">
        <w:rPr>
          <w:rFonts w:ascii="11Times New Roman" w:hAnsi="11Times New Roman" w:cs="Times New Roman"/>
          <w:sz w:val="24"/>
          <w:szCs w:val="24"/>
        </w:rPr>
        <w:t xml:space="preserve"> horas. A partir de ahí empieza a crecer hasta alcanzar </w:t>
      </w:r>
      <w:r w:rsidR="00A32F7B">
        <w:rPr>
          <w:rFonts w:ascii="11Times New Roman" w:hAnsi="11Times New Roman" w:cs="Times New Roman"/>
          <w:sz w:val="24"/>
          <w:szCs w:val="24"/>
        </w:rPr>
        <w:t>su</w:t>
      </w:r>
      <w:r w:rsidR="00F2427D">
        <w:rPr>
          <w:rFonts w:ascii="11Times New Roman" w:hAnsi="11Times New Roman" w:cs="Times New Roman"/>
          <w:sz w:val="24"/>
          <w:szCs w:val="24"/>
        </w:rPr>
        <w:t xml:space="preserve"> máximo diario</w:t>
      </w:r>
      <w:r w:rsidR="008E053B">
        <w:rPr>
          <w:rFonts w:ascii="11Times New Roman" w:hAnsi="11Times New Roman" w:cs="Times New Roman"/>
          <w:sz w:val="24"/>
          <w:szCs w:val="24"/>
        </w:rPr>
        <w:t>, debido principalmente a la</w:t>
      </w:r>
      <w:r w:rsidR="001B6DC7">
        <w:rPr>
          <w:rFonts w:ascii="11Times New Roman" w:hAnsi="11Times New Roman" w:cs="Times New Roman"/>
          <w:sz w:val="24"/>
          <w:szCs w:val="24"/>
        </w:rPr>
        <w:t xml:space="preserve"> mayor </w:t>
      </w:r>
      <w:r w:rsidR="008E053B">
        <w:rPr>
          <w:rFonts w:ascii="11Times New Roman" w:hAnsi="11Times New Roman" w:cs="Times New Roman"/>
          <w:sz w:val="24"/>
          <w:szCs w:val="24"/>
        </w:rPr>
        <w:t>demanda de la</w:t>
      </w:r>
      <w:r w:rsidR="00561D12">
        <w:rPr>
          <w:rFonts w:ascii="11Times New Roman" w:hAnsi="11Times New Roman" w:cs="Times New Roman"/>
          <w:sz w:val="24"/>
          <w:szCs w:val="24"/>
        </w:rPr>
        <w:t xml:space="preserve"> industria</w:t>
      </w:r>
      <w:r w:rsidR="009830D7">
        <w:rPr>
          <w:rFonts w:ascii="11Times New Roman" w:hAnsi="11Times New Roman" w:cs="Times New Roman"/>
          <w:sz w:val="24"/>
          <w:szCs w:val="24"/>
        </w:rPr>
        <w:t>,</w:t>
      </w:r>
      <w:r w:rsidR="008E053B">
        <w:rPr>
          <w:rFonts w:ascii="11Times New Roman" w:hAnsi="11Times New Roman" w:cs="Times New Roman"/>
          <w:sz w:val="24"/>
          <w:szCs w:val="24"/>
        </w:rPr>
        <w:t xml:space="preserve"> alrededor</w:t>
      </w:r>
      <w:r w:rsidR="00306837">
        <w:rPr>
          <w:rFonts w:ascii="11Times New Roman" w:hAnsi="11Times New Roman" w:cs="Times New Roman"/>
          <w:sz w:val="24"/>
          <w:szCs w:val="24"/>
        </w:rPr>
        <w:t xml:space="preserve"> de las 13</w:t>
      </w:r>
      <w:r w:rsidR="009830D7">
        <w:rPr>
          <w:rFonts w:ascii="11Times New Roman" w:hAnsi="11Times New Roman" w:cs="Times New Roman"/>
          <w:sz w:val="24"/>
          <w:szCs w:val="24"/>
        </w:rPr>
        <w:t xml:space="preserve"> horas. Posteriormente, existe</w:t>
      </w:r>
      <w:r w:rsidR="008E053B">
        <w:rPr>
          <w:rFonts w:ascii="11Times New Roman" w:hAnsi="11Times New Roman" w:cs="Times New Roman"/>
          <w:sz w:val="24"/>
          <w:szCs w:val="24"/>
        </w:rPr>
        <w:t xml:space="preserve"> un segundo máximo relativo alrede</w:t>
      </w:r>
      <w:r w:rsidR="009830D7">
        <w:rPr>
          <w:rFonts w:ascii="11Times New Roman" w:hAnsi="11Times New Roman" w:cs="Times New Roman"/>
          <w:sz w:val="24"/>
          <w:szCs w:val="24"/>
        </w:rPr>
        <w:t xml:space="preserve">dor de las 20 </w:t>
      </w:r>
      <w:r w:rsidR="00444419">
        <w:rPr>
          <w:rFonts w:ascii="11Times New Roman" w:hAnsi="11Times New Roman" w:cs="Times New Roman"/>
          <w:sz w:val="24"/>
          <w:szCs w:val="24"/>
        </w:rPr>
        <w:t>horas, y</w:t>
      </w:r>
      <w:r w:rsidR="009830D7">
        <w:rPr>
          <w:rFonts w:ascii="11Times New Roman" w:hAnsi="11Times New Roman" w:cs="Times New Roman"/>
          <w:sz w:val="24"/>
          <w:szCs w:val="24"/>
        </w:rPr>
        <w:t xml:space="preserve"> </w:t>
      </w:r>
      <w:r w:rsidR="003B6730">
        <w:rPr>
          <w:rFonts w:ascii="11Times New Roman" w:hAnsi="11Times New Roman" w:cs="Times New Roman"/>
          <w:sz w:val="24"/>
          <w:szCs w:val="24"/>
        </w:rPr>
        <w:t>después</w:t>
      </w:r>
      <w:r w:rsidR="009830D7">
        <w:rPr>
          <w:rFonts w:ascii="11Times New Roman" w:hAnsi="11Times New Roman" w:cs="Times New Roman"/>
          <w:sz w:val="24"/>
          <w:szCs w:val="24"/>
        </w:rPr>
        <w:t xml:space="preserve"> la curva</w:t>
      </w:r>
      <w:r w:rsidR="003B6730">
        <w:rPr>
          <w:rFonts w:ascii="11Times New Roman" w:hAnsi="11Times New Roman" w:cs="Times New Roman"/>
          <w:sz w:val="24"/>
          <w:szCs w:val="24"/>
        </w:rPr>
        <w:t xml:space="preserve"> decrece</w:t>
      </w:r>
      <w:r w:rsidR="008E053B">
        <w:rPr>
          <w:rFonts w:ascii="11Times New Roman" w:hAnsi="11Times New Roman" w:cs="Times New Roman"/>
          <w:sz w:val="24"/>
          <w:szCs w:val="24"/>
        </w:rPr>
        <w:t xml:space="preserve"> de cara a la noche. Es de notar también la gran aportación de la hidroeléctrica ya </w:t>
      </w:r>
      <w:r w:rsidR="00444419">
        <w:rPr>
          <w:rFonts w:ascii="11Times New Roman" w:hAnsi="11Times New Roman" w:cs="Times New Roman"/>
          <w:sz w:val="24"/>
          <w:szCs w:val="24"/>
        </w:rPr>
        <w:t>que,</w:t>
      </w:r>
      <w:r w:rsidR="008E053B">
        <w:rPr>
          <w:rFonts w:ascii="11Times New Roman" w:hAnsi="11Times New Roman" w:cs="Times New Roman"/>
          <w:sz w:val="24"/>
          <w:szCs w:val="24"/>
        </w:rPr>
        <w:t xml:space="preserve"> </w:t>
      </w:r>
      <w:r w:rsidR="000407AC">
        <w:rPr>
          <w:rFonts w:ascii="11Times New Roman" w:hAnsi="11Times New Roman" w:cs="Times New Roman"/>
          <w:sz w:val="24"/>
          <w:szCs w:val="24"/>
        </w:rPr>
        <w:t>además de</w:t>
      </w:r>
      <w:r w:rsidR="008E053B">
        <w:rPr>
          <w:rFonts w:ascii="11Times New Roman" w:hAnsi="11Times New Roman" w:cs="Times New Roman"/>
          <w:sz w:val="24"/>
          <w:szCs w:val="24"/>
        </w:rPr>
        <w:t xml:space="preserve"> renovable</w:t>
      </w:r>
      <w:r w:rsidR="00FC1553">
        <w:rPr>
          <w:rFonts w:ascii="11Times New Roman" w:hAnsi="11Times New Roman" w:cs="Times New Roman"/>
          <w:sz w:val="24"/>
          <w:szCs w:val="24"/>
        </w:rPr>
        <w:t>,</w:t>
      </w:r>
      <w:r w:rsidR="004C6CCD">
        <w:rPr>
          <w:rFonts w:ascii="11Times New Roman" w:hAnsi="11Times New Roman" w:cs="Times New Roman"/>
          <w:sz w:val="24"/>
          <w:szCs w:val="24"/>
        </w:rPr>
        <w:t xml:space="preserve"> es </w:t>
      </w:r>
      <w:r w:rsidR="000407AC">
        <w:rPr>
          <w:rFonts w:ascii="11Times New Roman" w:hAnsi="11Times New Roman" w:cs="Times New Roman"/>
          <w:sz w:val="24"/>
          <w:szCs w:val="24"/>
        </w:rPr>
        <w:t>altamente</w:t>
      </w:r>
      <w:r w:rsidR="004C6CCD">
        <w:rPr>
          <w:rFonts w:ascii="11Times New Roman" w:hAnsi="11Times New Roman" w:cs="Times New Roman"/>
          <w:sz w:val="24"/>
          <w:szCs w:val="24"/>
        </w:rPr>
        <w:t xml:space="preserve"> gestionable, al contrario de la eólica o solar.</w:t>
      </w:r>
      <w:r w:rsidR="00EF3FE4">
        <w:rPr>
          <w:rFonts w:ascii="11Times New Roman" w:hAnsi="11Times New Roman" w:cs="Times New Roman"/>
          <w:sz w:val="24"/>
          <w:szCs w:val="24"/>
        </w:rPr>
        <w:t xml:space="preserve"> Por </w:t>
      </w:r>
      <w:r w:rsidR="00444419">
        <w:rPr>
          <w:rFonts w:ascii="11Times New Roman" w:hAnsi="11Times New Roman" w:cs="Times New Roman"/>
          <w:sz w:val="24"/>
          <w:szCs w:val="24"/>
        </w:rPr>
        <w:t>tanto,</w:t>
      </w:r>
      <w:r w:rsidR="00EF3FE4">
        <w:rPr>
          <w:rFonts w:ascii="11Times New Roman" w:hAnsi="11Times New Roman" w:cs="Times New Roman"/>
          <w:sz w:val="24"/>
          <w:szCs w:val="24"/>
        </w:rPr>
        <w:t xml:space="preserve"> es </w:t>
      </w:r>
      <w:r w:rsidR="00A43836">
        <w:rPr>
          <w:rFonts w:ascii="11Times New Roman" w:hAnsi="11Times New Roman" w:cs="Times New Roman"/>
          <w:sz w:val="24"/>
          <w:szCs w:val="24"/>
        </w:rPr>
        <w:t>de gran ayuda</w:t>
      </w:r>
      <w:r w:rsidR="003512C2">
        <w:rPr>
          <w:rFonts w:ascii="11Times New Roman" w:hAnsi="11Times New Roman" w:cs="Times New Roman"/>
          <w:sz w:val="24"/>
          <w:szCs w:val="24"/>
        </w:rPr>
        <w:t xml:space="preserve"> su contribución</w:t>
      </w:r>
      <w:r w:rsidR="00A43836">
        <w:rPr>
          <w:rFonts w:ascii="11Times New Roman" w:hAnsi="11Times New Roman" w:cs="Times New Roman"/>
          <w:sz w:val="24"/>
          <w:szCs w:val="24"/>
        </w:rPr>
        <w:t xml:space="preserve"> (ver </w:t>
      </w:r>
      <w:r w:rsidR="001B6DC7">
        <w:rPr>
          <w:rFonts w:ascii="11Times New Roman" w:hAnsi="11Times New Roman" w:cs="Times New Roman"/>
          <w:sz w:val="24"/>
          <w:szCs w:val="24"/>
        </w:rPr>
        <w:t>figura 1</w:t>
      </w:r>
      <w:r w:rsidR="0043566C">
        <w:rPr>
          <w:rFonts w:ascii="11Times New Roman" w:hAnsi="11Times New Roman" w:cs="Times New Roman"/>
          <w:sz w:val="24"/>
          <w:szCs w:val="24"/>
        </w:rPr>
        <w:t>)</w:t>
      </w:r>
      <w:r w:rsidR="00EF3FE4">
        <w:rPr>
          <w:rFonts w:ascii="11Times New Roman" w:hAnsi="11Times New Roman" w:cs="Times New Roman"/>
          <w:sz w:val="24"/>
          <w:szCs w:val="24"/>
        </w:rPr>
        <w:t xml:space="preserve"> para la transición nocturna</w:t>
      </w:r>
      <w:r w:rsidR="0043566C">
        <w:rPr>
          <w:rFonts w:ascii="11Times New Roman" w:hAnsi="11Times New Roman" w:cs="Times New Roman"/>
          <w:sz w:val="24"/>
          <w:szCs w:val="24"/>
        </w:rPr>
        <w:t xml:space="preserve"> </w:t>
      </w:r>
      <w:r w:rsidR="00A51113">
        <w:rPr>
          <w:rFonts w:ascii="11Times New Roman" w:hAnsi="11Times New Roman" w:cs="Times New Roman"/>
          <w:sz w:val="24"/>
          <w:szCs w:val="24"/>
        </w:rPr>
        <w:t>de</w:t>
      </w:r>
      <w:r w:rsidR="00EF3FE4">
        <w:rPr>
          <w:rFonts w:ascii="11Times New Roman" w:hAnsi="11Times New Roman" w:cs="Times New Roman"/>
          <w:sz w:val="24"/>
          <w:szCs w:val="24"/>
        </w:rPr>
        <w:t xml:space="preserve"> baja demanda</w:t>
      </w:r>
      <w:r w:rsidR="0043566C">
        <w:rPr>
          <w:rFonts w:ascii="11Times New Roman" w:hAnsi="11Times New Roman" w:cs="Times New Roman"/>
          <w:sz w:val="24"/>
          <w:szCs w:val="24"/>
        </w:rPr>
        <w:t xml:space="preserve"> a la diurna (de 6 a 10</w:t>
      </w:r>
      <w:r w:rsidR="00EF3FE4">
        <w:rPr>
          <w:rFonts w:ascii="11Times New Roman" w:hAnsi="11Times New Roman" w:cs="Times New Roman"/>
          <w:sz w:val="24"/>
          <w:szCs w:val="24"/>
        </w:rPr>
        <w:t xml:space="preserve"> horas aproximadamente). Por último, nótese que las dos energías solares (</w:t>
      </w:r>
      <w:r w:rsidR="00CA7C9F">
        <w:rPr>
          <w:rFonts w:ascii="11Times New Roman" w:hAnsi="11Times New Roman" w:cs="Times New Roman"/>
          <w:sz w:val="24"/>
          <w:szCs w:val="24"/>
        </w:rPr>
        <w:t xml:space="preserve">PV y </w:t>
      </w:r>
      <w:r w:rsidR="0043138F">
        <w:rPr>
          <w:rFonts w:ascii="11Times New Roman" w:hAnsi="11Times New Roman" w:cs="Times New Roman"/>
          <w:sz w:val="24"/>
          <w:szCs w:val="24"/>
        </w:rPr>
        <w:t>t</w:t>
      </w:r>
      <w:r w:rsidR="00CA7C9F">
        <w:rPr>
          <w:rFonts w:ascii="11Times New Roman" w:hAnsi="11Times New Roman" w:cs="Times New Roman"/>
          <w:sz w:val="24"/>
          <w:szCs w:val="24"/>
        </w:rPr>
        <w:t>érmica en la figu</w:t>
      </w:r>
      <w:r w:rsidR="0043138F">
        <w:rPr>
          <w:rFonts w:ascii="11Times New Roman" w:hAnsi="11Times New Roman" w:cs="Times New Roman"/>
          <w:sz w:val="24"/>
          <w:szCs w:val="24"/>
        </w:rPr>
        <w:t>ra</w:t>
      </w:r>
      <w:r w:rsidR="00060473">
        <w:rPr>
          <w:rFonts w:ascii="11Times New Roman" w:hAnsi="11Times New Roman" w:cs="Times New Roman"/>
          <w:sz w:val="24"/>
          <w:szCs w:val="24"/>
        </w:rPr>
        <w:t>) sólo funcionan prácticamente</w:t>
      </w:r>
      <w:r w:rsidR="00EF3FE4">
        <w:rPr>
          <w:rFonts w:ascii="11Times New Roman" w:hAnsi="11Times New Roman" w:cs="Times New Roman"/>
          <w:sz w:val="24"/>
          <w:szCs w:val="24"/>
        </w:rPr>
        <w:t xml:space="preserve"> de</w:t>
      </w:r>
      <w:r w:rsidR="00A938E8">
        <w:rPr>
          <w:rFonts w:ascii="11Times New Roman" w:hAnsi="11Times New Roman" w:cs="Times New Roman"/>
          <w:sz w:val="24"/>
          <w:szCs w:val="24"/>
        </w:rPr>
        <w:t>sde</w:t>
      </w:r>
      <w:r w:rsidR="00060473">
        <w:rPr>
          <w:rFonts w:ascii="11Times New Roman" w:hAnsi="11Times New Roman" w:cs="Times New Roman"/>
          <w:sz w:val="24"/>
          <w:szCs w:val="24"/>
        </w:rPr>
        <w:t xml:space="preserve"> cerca de las 8 </w:t>
      </w:r>
      <w:r w:rsidR="000529AA">
        <w:rPr>
          <w:rFonts w:ascii="11Times New Roman" w:hAnsi="11Times New Roman" w:cs="Times New Roman"/>
          <w:sz w:val="24"/>
          <w:szCs w:val="24"/>
        </w:rPr>
        <w:t xml:space="preserve">horas </w:t>
      </w:r>
      <w:r w:rsidR="00060473">
        <w:rPr>
          <w:rFonts w:ascii="11Times New Roman" w:hAnsi="11Times New Roman" w:cs="Times New Roman"/>
          <w:sz w:val="24"/>
          <w:szCs w:val="24"/>
        </w:rPr>
        <w:t>hasta alrededor</w:t>
      </w:r>
      <w:r w:rsidR="00EF3FE4">
        <w:rPr>
          <w:rFonts w:ascii="11Times New Roman" w:hAnsi="11Times New Roman" w:cs="Times New Roman"/>
          <w:sz w:val="24"/>
          <w:szCs w:val="24"/>
        </w:rPr>
        <w:t xml:space="preserve"> de las 20</w:t>
      </w:r>
      <w:r w:rsidR="00060473">
        <w:rPr>
          <w:rFonts w:ascii="11Times New Roman" w:hAnsi="11Times New Roman" w:cs="Times New Roman"/>
          <w:sz w:val="24"/>
          <w:szCs w:val="24"/>
        </w:rPr>
        <w:t>-22</w:t>
      </w:r>
      <w:r w:rsidR="0043566C">
        <w:rPr>
          <w:rFonts w:ascii="11Times New Roman" w:hAnsi="11Times New Roman" w:cs="Times New Roman"/>
          <w:sz w:val="24"/>
          <w:szCs w:val="24"/>
        </w:rPr>
        <w:t xml:space="preserve"> horas según la época del año.</w:t>
      </w:r>
      <w:r w:rsidR="00EF3FE4">
        <w:rPr>
          <w:rFonts w:ascii="11Times New Roman" w:hAnsi="11Times New Roman" w:cs="Times New Roman"/>
          <w:sz w:val="24"/>
          <w:szCs w:val="24"/>
        </w:rPr>
        <w:t xml:space="preserve">  </w:t>
      </w:r>
    </w:p>
    <w:p w14:paraId="73C30F11" w14:textId="2930E77C" w:rsidR="00646A14" w:rsidRPr="006D597F" w:rsidRDefault="00646A14" w:rsidP="007E0561">
      <w:pPr>
        <w:rPr>
          <w:rFonts w:ascii="11Times New Roman" w:hAnsi="11Times New Roman" w:cs="Times New Roman"/>
          <w:color w:val="FF0000"/>
          <w:sz w:val="24"/>
          <w:szCs w:val="24"/>
        </w:rPr>
      </w:pPr>
    </w:p>
    <w:p w14:paraId="53E39DF6" w14:textId="065C6747" w:rsidR="00724FBF" w:rsidRDefault="00D129DC" w:rsidP="00724FBF">
      <w:pPr>
        <w:keepNext/>
      </w:pPr>
      <w:r>
        <w:rPr>
          <w:noProof/>
          <w:lang w:eastAsia="es-ES"/>
        </w:rPr>
        <w:drawing>
          <wp:inline distT="0" distB="0" distL="0" distR="0" wp14:anchorId="7100BE12" wp14:editId="0AD210B5">
            <wp:extent cx="5614416" cy="4210812"/>
            <wp:effectExtent l="0" t="0" r="5715" b="0"/>
            <wp:docPr id="2" name="Imagen 2"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ila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5697" cy="4211773"/>
                    </a:xfrm>
                    <a:prstGeom prst="rect">
                      <a:avLst/>
                    </a:prstGeom>
                  </pic:spPr>
                </pic:pic>
              </a:graphicData>
            </a:graphic>
          </wp:inline>
        </w:drawing>
      </w:r>
    </w:p>
    <w:p w14:paraId="6079F65D" w14:textId="6A30941C" w:rsidR="00060473" w:rsidRPr="00073E66" w:rsidRDefault="00724FBF" w:rsidP="00A43836">
      <w:pPr>
        <w:jc w:val="center"/>
        <w:rPr>
          <w:rFonts w:ascii="Times New Roman" w:hAnsi="Times New Roman" w:cs="Times New Roman"/>
          <w:sz w:val="20"/>
          <w:szCs w:val="20"/>
        </w:rPr>
      </w:pPr>
      <w:r w:rsidRPr="00073E66">
        <w:rPr>
          <w:rFonts w:ascii="11Times New Roman" w:hAnsi="11Times New Roman" w:cs="Times New Roman"/>
          <w:iCs/>
          <w:sz w:val="20"/>
          <w:szCs w:val="20"/>
        </w:rPr>
        <w:t xml:space="preserve">Figura 1. Desglose horario de </w:t>
      </w:r>
      <w:r w:rsidR="00C109D0" w:rsidRPr="00073E66">
        <w:rPr>
          <w:rFonts w:ascii="11Times New Roman" w:hAnsi="11Times New Roman" w:cs="Times New Roman"/>
          <w:iCs/>
          <w:sz w:val="20"/>
          <w:szCs w:val="20"/>
        </w:rPr>
        <w:t>generación</w:t>
      </w:r>
      <w:r w:rsidR="00213225" w:rsidRPr="00073E66">
        <w:rPr>
          <w:rFonts w:ascii="11Times New Roman" w:hAnsi="11Times New Roman" w:cs="Times New Roman"/>
          <w:iCs/>
          <w:sz w:val="20"/>
          <w:szCs w:val="20"/>
        </w:rPr>
        <w:t xml:space="preserve"> (igual a la demanda)</w:t>
      </w:r>
      <w:r w:rsidR="00F50E44" w:rsidRPr="00073E66">
        <w:rPr>
          <w:rFonts w:ascii="11Times New Roman" w:hAnsi="11Times New Roman" w:cs="Times New Roman"/>
          <w:iCs/>
          <w:sz w:val="20"/>
          <w:szCs w:val="20"/>
        </w:rPr>
        <w:t xml:space="preserve"> calculado como la media aritmética de cada uno de los días</w:t>
      </w:r>
      <w:r w:rsidR="0069762E" w:rsidRPr="00073E66">
        <w:rPr>
          <w:rFonts w:ascii="11Times New Roman" w:hAnsi="11Times New Roman" w:cs="Times New Roman"/>
          <w:iCs/>
          <w:sz w:val="20"/>
          <w:szCs w:val="20"/>
        </w:rPr>
        <w:t xml:space="preserve"> 365</w:t>
      </w:r>
      <w:r w:rsidR="00F50E44" w:rsidRPr="00073E66">
        <w:rPr>
          <w:rFonts w:ascii="11Times New Roman" w:hAnsi="11Times New Roman" w:cs="Times New Roman"/>
          <w:iCs/>
          <w:sz w:val="20"/>
          <w:szCs w:val="20"/>
        </w:rPr>
        <w:t xml:space="preserve"> del año 2019</w:t>
      </w:r>
      <w:r w:rsidR="00D50FDA" w:rsidRPr="00073E66">
        <w:rPr>
          <w:rFonts w:ascii="11Times New Roman" w:hAnsi="11Times New Roman" w:cs="Times New Roman"/>
          <w:iCs/>
          <w:sz w:val="20"/>
          <w:szCs w:val="20"/>
        </w:rPr>
        <w:t xml:space="preserve"> (véase texto)</w:t>
      </w:r>
      <w:r w:rsidR="00F50E44" w:rsidRPr="00073E66">
        <w:rPr>
          <w:rFonts w:ascii="11Times New Roman" w:hAnsi="11Times New Roman" w:cs="Times New Roman"/>
          <w:iCs/>
          <w:sz w:val="20"/>
          <w:szCs w:val="20"/>
        </w:rPr>
        <w:t xml:space="preserve">. Fuente: autores a partir de datos de </w:t>
      </w:r>
      <w:r w:rsidR="00F50E44" w:rsidRPr="00073E66">
        <w:rPr>
          <w:rFonts w:ascii="11Times New Roman" w:hAnsi="11Times New Roman" w:cs="Times New Roman"/>
          <w:sz w:val="20"/>
          <w:szCs w:val="20"/>
        </w:rPr>
        <w:t>Red Eléctrica Española (</w:t>
      </w:r>
      <w:hyperlink r:id="rId14" w:history="1">
        <w:r w:rsidR="00F243D8" w:rsidRPr="00073E66">
          <w:rPr>
            <w:rStyle w:val="Hipervnculo"/>
            <w:rFonts w:ascii="11Times New Roman" w:hAnsi="11Times New Roman" w:cs="Times New Roman"/>
            <w:sz w:val="20"/>
            <w:szCs w:val="20"/>
          </w:rPr>
          <w:t>https://www.esios.ree.es/es)b</w:t>
        </w:r>
      </w:hyperlink>
      <w:r w:rsidR="00F243D8" w:rsidRPr="00073E66">
        <w:rPr>
          <w:rFonts w:ascii="11Times New Roman" w:hAnsi="11Times New Roman" w:cs="Times New Roman"/>
          <w:sz w:val="20"/>
          <w:szCs w:val="20"/>
        </w:rPr>
        <w:t xml:space="preserve"> [1]</w:t>
      </w:r>
    </w:p>
    <w:p w14:paraId="73C30F13" w14:textId="64AEDEFF" w:rsidR="00646A14" w:rsidRPr="00073E66" w:rsidRDefault="00646A14" w:rsidP="007E0561">
      <w:pPr>
        <w:rPr>
          <w:rFonts w:ascii="11Times New Roman" w:hAnsi="11Times New Roman" w:cs="Times New Roman"/>
          <w:sz w:val="20"/>
          <w:szCs w:val="20"/>
        </w:rPr>
      </w:pPr>
    </w:p>
    <w:p w14:paraId="23ADBAE6" w14:textId="77777777" w:rsidR="00F243D8" w:rsidRPr="007C5BF7" w:rsidRDefault="00F243D8" w:rsidP="007E0561">
      <w:pPr>
        <w:rPr>
          <w:rFonts w:ascii="11Times New Roman" w:hAnsi="11Times New Roman" w:cs="Times New Roman"/>
        </w:rPr>
      </w:pPr>
    </w:p>
    <w:p w14:paraId="73C30F14" w14:textId="1B522DB1" w:rsidR="00AD7672" w:rsidRDefault="004B527A" w:rsidP="00823EAD">
      <w:pPr>
        <w:pStyle w:val="Prrafodelista"/>
        <w:numPr>
          <w:ilvl w:val="0"/>
          <w:numId w:val="5"/>
        </w:numPr>
        <w:rPr>
          <w:rFonts w:ascii="11Times New Roman" w:hAnsi="11Times New Roman" w:cs="Times New Roman"/>
          <w:b/>
          <w:sz w:val="24"/>
          <w:szCs w:val="24"/>
        </w:rPr>
      </w:pPr>
      <w:r w:rsidRPr="00823EAD">
        <w:rPr>
          <w:rFonts w:ascii="11Times New Roman" w:hAnsi="11Times New Roman" w:cs="Times New Roman"/>
          <w:b/>
          <w:sz w:val="24"/>
          <w:szCs w:val="24"/>
        </w:rPr>
        <w:lastRenderedPageBreak/>
        <w:t xml:space="preserve">Transición Energética 2030. </w:t>
      </w:r>
      <w:r w:rsidR="00AD7672" w:rsidRPr="00823EAD">
        <w:rPr>
          <w:rFonts w:ascii="11Times New Roman" w:hAnsi="11Times New Roman" w:cs="Times New Roman"/>
          <w:b/>
          <w:sz w:val="24"/>
          <w:szCs w:val="24"/>
        </w:rPr>
        <w:t>El Plan Nacional Integrado de Energía y Clima (PNIEC)</w:t>
      </w:r>
    </w:p>
    <w:p w14:paraId="3AAF921A" w14:textId="77777777" w:rsidR="00F51931" w:rsidRPr="00823EAD" w:rsidRDefault="00F51931" w:rsidP="00F51931">
      <w:pPr>
        <w:pStyle w:val="Prrafodelista"/>
        <w:rPr>
          <w:rFonts w:ascii="11Times New Roman" w:hAnsi="11Times New Roman" w:cs="Times New Roman"/>
          <w:b/>
          <w:sz w:val="24"/>
          <w:szCs w:val="24"/>
        </w:rPr>
      </w:pPr>
    </w:p>
    <w:p w14:paraId="73C30F15" w14:textId="64D6B106" w:rsidR="00B5679F" w:rsidRDefault="00B5679F" w:rsidP="00AD7672">
      <w:pPr>
        <w:rPr>
          <w:rFonts w:ascii="11Times New Roman" w:hAnsi="11Times New Roman" w:cs="Times New Roman"/>
          <w:sz w:val="24"/>
          <w:szCs w:val="24"/>
        </w:rPr>
      </w:pPr>
      <w:r w:rsidRPr="00F50E44">
        <w:rPr>
          <w:rFonts w:ascii="11Times New Roman" w:hAnsi="11Times New Roman" w:cs="Times New Roman"/>
          <w:sz w:val="24"/>
          <w:szCs w:val="24"/>
        </w:rPr>
        <w:t>De todas las grandes</w:t>
      </w:r>
      <w:r>
        <w:rPr>
          <w:rFonts w:ascii="11Times New Roman" w:hAnsi="11Times New Roman" w:cs="Times New Roman"/>
          <w:sz w:val="24"/>
          <w:szCs w:val="24"/>
        </w:rPr>
        <w:t xml:space="preserve"> regiones a nivel mundial, Europa es la que t</w:t>
      </w:r>
      <w:r w:rsidR="007C5BF7">
        <w:rPr>
          <w:rFonts w:ascii="11Times New Roman" w:hAnsi="11Times New Roman" w:cs="Times New Roman"/>
          <w:sz w:val="24"/>
          <w:szCs w:val="24"/>
        </w:rPr>
        <w:t>iene el programa más avanzado hacia una</w:t>
      </w:r>
      <w:r>
        <w:rPr>
          <w:rFonts w:ascii="11Times New Roman" w:hAnsi="11Times New Roman" w:cs="Times New Roman"/>
          <w:sz w:val="24"/>
          <w:szCs w:val="24"/>
        </w:rPr>
        <w:t xml:space="preserve"> descarbonización </w:t>
      </w:r>
      <w:r w:rsidR="008A258B">
        <w:rPr>
          <w:rFonts w:ascii="11Times New Roman" w:hAnsi="11Times New Roman" w:cs="Times New Roman"/>
          <w:sz w:val="24"/>
          <w:szCs w:val="24"/>
        </w:rPr>
        <w:t xml:space="preserve">casi </w:t>
      </w:r>
      <w:r w:rsidR="007C5BF7">
        <w:rPr>
          <w:rFonts w:ascii="11Times New Roman" w:hAnsi="11Times New Roman" w:cs="Times New Roman"/>
          <w:sz w:val="24"/>
          <w:szCs w:val="24"/>
        </w:rPr>
        <w:t>total de su economía para el</w:t>
      </w:r>
      <w:r>
        <w:rPr>
          <w:rFonts w:ascii="11Times New Roman" w:hAnsi="11Times New Roman" w:cs="Times New Roman"/>
          <w:sz w:val="24"/>
          <w:szCs w:val="24"/>
        </w:rPr>
        <w:t xml:space="preserve"> 2050</w:t>
      </w:r>
      <w:r w:rsidR="008A258B">
        <w:rPr>
          <w:rFonts w:ascii="11Times New Roman" w:hAnsi="11Times New Roman" w:cs="Times New Roman"/>
          <w:sz w:val="24"/>
          <w:szCs w:val="24"/>
        </w:rPr>
        <w:t xml:space="preserve">, especialmente </w:t>
      </w:r>
      <w:r w:rsidR="007C5BF7">
        <w:rPr>
          <w:rFonts w:ascii="11Times New Roman" w:hAnsi="11Times New Roman" w:cs="Times New Roman"/>
          <w:sz w:val="24"/>
          <w:szCs w:val="24"/>
        </w:rPr>
        <w:t>en</w:t>
      </w:r>
      <w:r w:rsidR="008A258B">
        <w:rPr>
          <w:rFonts w:ascii="11Times New Roman" w:hAnsi="11Times New Roman" w:cs="Times New Roman"/>
          <w:sz w:val="24"/>
          <w:szCs w:val="24"/>
        </w:rPr>
        <w:t xml:space="preserve"> el sector de generaci</w:t>
      </w:r>
      <w:r w:rsidR="00A938E8">
        <w:rPr>
          <w:rFonts w:ascii="11Times New Roman" w:hAnsi="11Times New Roman" w:cs="Times New Roman"/>
          <w:sz w:val="24"/>
          <w:szCs w:val="24"/>
        </w:rPr>
        <w:t>ó</w:t>
      </w:r>
      <w:r w:rsidR="003F2E80">
        <w:rPr>
          <w:rFonts w:ascii="11Times New Roman" w:hAnsi="11Times New Roman" w:cs="Times New Roman"/>
          <w:sz w:val="24"/>
          <w:szCs w:val="24"/>
        </w:rPr>
        <w:t>n eléctrica que es el que presenta</w:t>
      </w:r>
      <w:r w:rsidR="008A258B">
        <w:rPr>
          <w:rFonts w:ascii="11Times New Roman" w:hAnsi="11Times New Roman" w:cs="Times New Roman"/>
          <w:sz w:val="24"/>
          <w:szCs w:val="24"/>
        </w:rPr>
        <w:t xml:space="preserve"> mayores e</w:t>
      </w:r>
      <w:r w:rsidR="0079106E">
        <w:rPr>
          <w:rFonts w:ascii="11Times New Roman" w:hAnsi="11Times New Roman" w:cs="Times New Roman"/>
          <w:sz w:val="24"/>
          <w:szCs w:val="24"/>
        </w:rPr>
        <w:t>misiones de CO</w:t>
      </w:r>
      <w:r w:rsidR="0079106E" w:rsidRPr="00B06C92">
        <w:rPr>
          <w:rFonts w:ascii="11Times New Roman" w:hAnsi="11Times New Roman" w:cs="Times New Roman"/>
          <w:sz w:val="24"/>
          <w:szCs w:val="24"/>
          <w:vertAlign w:val="subscript"/>
        </w:rPr>
        <w:t>2</w:t>
      </w:r>
      <w:r w:rsidR="0079106E">
        <w:rPr>
          <w:rFonts w:ascii="11Times New Roman" w:hAnsi="11Times New Roman" w:cs="Times New Roman"/>
          <w:sz w:val="24"/>
          <w:szCs w:val="24"/>
        </w:rPr>
        <w:t xml:space="preserve">. En la </w:t>
      </w:r>
      <w:r w:rsidR="0079106E" w:rsidRPr="00A43836">
        <w:rPr>
          <w:rFonts w:ascii="11Times New Roman" w:hAnsi="11Times New Roman" w:cs="Times New Roman"/>
          <w:sz w:val="24"/>
          <w:szCs w:val="24"/>
        </w:rPr>
        <w:t>Figura 2</w:t>
      </w:r>
      <w:r w:rsidR="008A258B" w:rsidRPr="00A43836">
        <w:rPr>
          <w:rFonts w:ascii="11Times New Roman" w:hAnsi="11Times New Roman" w:cs="Times New Roman"/>
          <w:sz w:val="24"/>
          <w:szCs w:val="24"/>
        </w:rPr>
        <w:t xml:space="preserve">, obtenida </w:t>
      </w:r>
      <w:r w:rsidR="008A258B">
        <w:rPr>
          <w:rFonts w:ascii="11Times New Roman" w:hAnsi="11Times New Roman" w:cs="Times New Roman"/>
          <w:sz w:val="24"/>
          <w:szCs w:val="24"/>
        </w:rPr>
        <w:t xml:space="preserve">de uno de los documentos de la </w:t>
      </w:r>
      <w:r w:rsidR="007C5BF7">
        <w:rPr>
          <w:rFonts w:ascii="11Times New Roman" w:hAnsi="11Times New Roman" w:cs="Times New Roman"/>
          <w:sz w:val="24"/>
          <w:szCs w:val="24"/>
        </w:rPr>
        <w:t>Comisión Europea (</w:t>
      </w:r>
      <w:r w:rsidR="008A258B">
        <w:rPr>
          <w:rFonts w:ascii="11Times New Roman" w:hAnsi="11Times New Roman" w:cs="Times New Roman"/>
          <w:sz w:val="24"/>
          <w:szCs w:val="24"/>
        </w:rPr>
        <w:t>CE</w:t>
      </w:r>
      <w:r w:rsidR="007C5BF7">
        <w:rPr>
          <w:rFonts w:ascii="11Times New Roman" w:hAnsi="11Times New Roman" w:cs="Times New Roman"/>
          <w:sz w:val="24"/>
          <w:szCs w:val="24"/>
        </w:rPr>
        <w:t>)</w:t>
      </w:r>
      <w:r w:rsidR="00B7272D">
        <w:rPr>
          <w:rFonts w:ascii="11Times New Roman" w:hAnsi="11Times New Roman" w:cs="Times New Roman"/>
          <w:sz w:val="24"/>
          <w:szCs w:val="24"/>
        </w:rPr>
        <w:t xml:space="preserve"> del año 201</w:t>
      </w:r>
      <w:r w:rsidR="00335F31">
        <w:rPr>
          <w:rFonts w:ascii="11Times New Roman" w:hAnsi="11Times New Roman" w:cs="Times New Roman"/>
          <w:sz w:val="24"/>
          <w:szCs w:val="24"/>
        </w:rPr>
        <w:t>0</w:t>
      </w:r>
      <w:r w:rsidR="007A238C">
        <w:rPr>
          <w:rFonts w:ascii="11Times New Roman" w:hAnsi="11Times New Roman" w:cs="Times New Roman"/>
          <w:sz w:val="24"/>
          <w:szCs w:val="24"/>
        </w:rPr>
        <w:t xml:space="preserve"> [3</w:t>
      </w:r>
      <w:r w:rsidR="007C2ED4">
        <w:rPr>
          <w:rFonts w:ascii="11Times New Roman" w:hAnsi="11Times New Roman" w:cs="Times New Roman"/>
          <w:sz w:val="24"/>
          <w:szCs w:val="24"/>
        </w:rPr>
        <w:t>]</w:t>
      </w:r>
      <w:r w:rsidR="008A258B">
        <w:rPr>
          <w:rFonts w:ascii="11Times New Roman" w:hAnsi="11Times New Roman" w:cs="Times New Roman"/>
          <w:sz w:val="24"/>
          <w:szCs w:val="24"/>
        </w:rPr>
        <w:t>,</w:t>
      </w:r>
      <w:r w:rsidR="00B7272D">
        <w:rPr>
          <w:rFonts w:ascii="11Times New Roman" w:hAnsi="11Times New Roman" w:cs="Times New Roman"/>
          <w:sz w:val="24"/>
          <w:szCs w:val="24"/>
        </w:rPr>
        <w:t xml:space="preserve"> se puede comprobar </w:t>
      </w:r>
      <w:r w:rsidR="00847AD6">
        <w:rPr>
          <w:rFonts w:ascii="11Times New Roman" w:hAnsi="11Times New Roman" w:cs="Times New Roman"/>
          <w:sz w:val="24"/>
          <w:szCs w:val="24"/>
        </w:rPr>
        <w:t xml:space="preserve">que </w:t>
      </w:r>
      <w:r w:rsidR="00B7272D">
        <w:rPr>
          <w:rFonts w:ascii="11Times New Roman" w:hAnsi="11Times New Roman" w:cs="Times New Roman"/>
          <w:sz w:val="24"/>
          <w:szCs w:val="24"/>
        </w:rPr>
        <w:t>desde hace cosa de una década</w:t>
      </w:r>
      <w:r w:rsidR="00A938E8">
        <w:rPr>
          <w:rFonts w:ascii="11Times New Roman" w:hAnsi="11Times New Roman" w:cs="Times New Roman"/>
          <w:sz w:val="24"/>
          <w:szCs w:val="24"/>
        </w:rPr>
        <w:t xml:space="preserve"> que</w:t>
      </w:r>
      <w:r w:rsidR="00B7272D">
        <w:rPr>
          <w:rFonts w:ascii="11Times New Roman" w:hAnsi="11Times New Roman" w:cs="Times New Roman"/>
          <w:sz w:val="24"/>
          <w:szCs w:val="24"/>
        </w:rPr>
        <w:t xml:space="preserve"> ya</w:t>
      </w:r>
      <w:r w:rsidR="008A258B">
        <w:rPr>
          <w:rFonts w:ascii="11Times New Roman" w:hAnsi="11Times New Roman" w:cs="Times New Roman"/>
          <w:sz w:val="24"/>
          <w:szCs w:val="24"/>
        </w:rPr>
        <w:t xml:space="preserve"> </w:t>
      </w:r>
      <w:r w:rsidR="00B7272D">
        <w:rPr>
          <w:rFonts w:ascii="11Times New Roman" w:hAnsi="11Times New Roman" w:cs="Times New Roman"/>
          <w:sz w:val="24"/>
          <w:szCs w:val="24"/>
        </w:rPr>
        <w:t>se pretendía</w:t>
      </w:r>
      <w:r w:rsidR="008A258B">
        <w:rPr>
          <w:rFonts w:ascii="11Times New Roman" w:hAnsi="11Times New Roman" w:cs="Times New Roman"/>
          <w:sz w:val="24"/>
          <w:szCs w:val="24"/>
        </w:rPr>
        <w:t xml:space="preserve"> que las emisiones del </w:t>
      </w:r>
      <w:r w:rsidR="007C2ED4">
        <w:rPr>
          <w:rFonts w:ascii="11Times New Roman" w:hAnsi="11Times New Roman" w:cs="Times New Roman"/>
          <w:sz w:val="24"/>
          <w:szCs w:val="24"/>
        </w:rPr>
        <w:t>sector eléctrico</w:t>
      </w:r>
      <w:r w:rsidR="001B6DC7">
        <w:rPr>
          <w:rFonts w:ascii="11Times New Roman" w:hAnsi="11Times New Roman" w:cs="Times New Roman"/>
          <w:sz w:val="24"/>
          <w:szCs w:val="24"/>
        </w:rPr>
        <w:t xml:space="preserve"> (“</w:t>
      </w:r>
      <w:proofErr w:type="spellStart"/>
      <w:r w:rsidR="001B6DC7">
        <w:rPr>
          <w:rFonts w:ascii="11Times New Roman" w:hAnsi="11Times New Roman" w:cs="Times New Roman"/>
          <w:sz w:val="24"/>
          <w:szCs w:val="24"/>
        </w:rPr>
        <w:t>power</w:t>
      </w:r>
      <w:proofErr w:type="spellEnd"/>
      <w:r w:rsidR="001B6DC7">
        <w:rPr>
          <w:rFonts w:ascii="11Times New Roman" w:hAnsi="11Times New Roman" w:cs="Times New Roman"/>
          <w:sz w:val="24"/>
          <w:szCs w:val="24"/>
        </w:rPr>
        <w:t xml:space="preserve"> sector” en la figura</w:t>
      </w:r>
      <w:r w:rsidR="00A637D4">
        <w:rPr>
          <w:rFonts w:ascii="11Times New Roman" w:hAnsi="11Times New Roman" w:cs="Times New Roman"/>
          <w:sz w:val="24"/>
          <w:szCs w:val="24"/>
        </w:rPr>
        <w:t>)</w:t>
      </w:r>
      <w:r w:rsidR="00B7272D">
        <w:rPr>
          <w:rFonts w:ascii="11Times New Roman" w:hAnsi="11Times New Roman" w:cs="Times New Roman"/>
          <w:sz w:val="24"/>
          <w:szCs w:val="24"/>
        </w:rPr>
        <w:t xml:space="preserve"> fueran</w:t>
      </w:r>
      <w:r w:rsidR="008A258B">
        <w:rPr>
          <w:rFonts w:ascii="11Times New Roman" w:hAnsi="11Times New Roman" w:cs="Times New Roman"/>
          <w:sz w:val="24"/>
          <w:szCs w:val="24"/>
        </w:rPr>
        <w:t xml:space="preserve"> nulas</w:t>
      </w:r>
      <w:r w:rsidR="00B7272D">
        <w:rPr>
          <w:rFonts w:ascii="11Times New Roman" w:hAnsi="11Times New Roman" w:cs="Times New Roman"/>
          <w:sz w:val="24"/>
          <w:szCs w:val="24"/>
        </w:rPr>
        <w:t xml:space="preserve"> en 2050. Este objeti</w:t>
      </w:r>
      <w:r w:rsidR="007C2ED4">
        <w:rPr>
          <w:rFonts w:ascii="11Times New Roman" w:hAnsi="11Times New Roman" w:cs="Times New Roman"/>
          <w:sz w:val="24"/>
          <w:szCs w:val="24"/>
        </w:rPr>
        <w:t>vo quedó todavía más afianzado</w:t>
      </w:r>
      <w:r w:rsidR="00B7272D">
        <w:rPr>
          <w:rFonts w:ascii="11Times New Roman" w:hAnsi="11Times New Roman" w:cs="Times New Roman"/>
          <w:sz w:val="24"/>
          <w:szCs w:val="24"/>
        </w:rPr>
        <w:t xml:space="preserve"> si cabe tras</w:t>
      </w:r>
      <w:r w:rsidR="00AD7672">
        <w:rPr>
          <w:rFonts w:ascii="11Times New Roman" w:hAnsi="11Times New Roman" w:cs="Times New Roman"/>
          <w:sz w:val="24"/>
          <w:szCs w:val="24"/>
        </w:rPr>
        <w:t xml:space="preserve"> las recomendacio</w:t>
      </w:r>
      <w:r w:rsidR="00B7272D">
        <w:rPr>
          <w:rFonts w:ascii="11Times New Roman" w:hAnsi="11Times New Roman" w:cs="Times New Roman"/>
          <w:sz w:val="24"/>
          <w:szCs w:val="24"/>
        </w:rPr>
        <w:t>nes adoptadas</w:t>
      </w:r>
      <w:r w:rsidR="00AD7672">
        <w:rPr>
          <w:rFonts w:ascii="11Times New Roman" w:hAnsi="11Times New Roman" w:cs="Times New Roman"/>
          <w:sz w:val="24"/>
          <w:szCs w:val="24"/>
        </w:rPr>
        <w:t xml:space="preserve"> en el Acuerdo de París sobre el Clima de</w:t>
      </w:r>
      <w:r w:rsidR="00FC1FDB">
        <w:rPr>
          <w:rFonts w:ascii="11Times New Roman" w:hAnsi="11Times New Roman" w:cs="Times New Roman"/>
          <w:sz w:val="24"/>
          <w:szCs w:val="24"/>
        </w:rPr>
        <w:t xml:space="preserve"> 2015</w:t>
      </w:r>
      <w:r w:rsidR="00B7272D">
        <w:rPr>
          <w:rFonts w:ascii="11Times New Roman" w:hAnsi="11Times New Roman" w:cs="Times New Roman"/>
          <w:sz w:val="24"/>
          <w:szCs w:val="24"/>
        </w:rPr>
        <w:t>. Posterio</w:t>
      </w:r>
      <w:r w:rsidR="00FC1FDB">
        <w:rPr>
          <w:rFonts w:ascii="11Times New Roman" w:hAnsi="11Times New Roman" w:cs="Times New Roman"/>
          <w:sz w:val="24"/>
          <w:szCs w:val="24"/>
        </w:rPr>
        <w:t>rmente</w:t>
      </w:r>
      <w:r w:rsidR="00B7272D">
        <w:rPr>
          <w:rFonts w:ascii="11Times New Roman" w:hAnsi="11Times New Roman" w:cs="Times New Roman"/>
          <w:sz w:val="24"/>
          <w:szCs w:val="24"/>
        </w:rPr>
        <w:t xml:space="preserve">, </w:t>
      </w:r>
      <w:r w:rsidR="00903B58">
        <w:rPr>
          <w:rFonts w:ascii="11Times New Roman" w:hAnsi="11Times New Roman" w:cs="Times New Roman"/>
          <w:sz w:val="24"/>
          <w:szCs w:val="24"/>
        </w:rPr>
        <w:t>la Comisión Europea marcó una serie de objetivos que se deberían alcanzar en</w:t>
      </w:r>
      <w:r w:rsidR="00B7272D">
        <w:rPr>
          <w:rFonts w:ascii="11Times New Roman" w:hAnsi="11Times New Roman" w:cs="Times New Roman"/>
          <w:sz w:val="24"/>
          <w:szCs w:val="24"/>
        </w:rPr>
        <w:t xml:space="preserve"> una primera etapa que terminaría en</w:t>
      </w:r>
      <w:r w:rsidR="00903B58">
        <w:rPr>
          <w:rFonts w:ascii="11Times New Roman" w:hAnsi="11Times New Roman" w:cs="Times New Roman"/>
          <w:sz w:val="24"/>
          <w:szCs w:val="24"/>
        </w:rPr>
        <w:t xml:space="preserve"> 2030. Estas metas son principalmente: i) Al menos una bajada del 40% en emisiones (en relación a los niveles de 1990);</w:t>
      </w:r>
      <w:r w:rsidR="00187B0C">
        <w:rPr>
          <w:rFonts w:ascii="11Times New Roman" w:hAnsi="11Times New Roman" w:cs="Times New Roman"/>
          <w:sz w:val="24"/>
          <w:szCs w:val="24"/>
        </w:rPr>
        <w:t xml:space="preserve"> (</w:t>
      </w:r>
      <w:proofErr w:type="spellStart"/>
      <w:r w:rsidR="00187B0C">
        <w:rPr>
          <w:rFonts w:ascii="11Times New Roman" w:hAnsi="11Times New Roman" w:cs="Times New Roman"/>
          <w:sz w:val="24"/>
          <w:szCs w:val="24"/>
        </w:rPr>
        <w:t>ii</w:t>
      </w:r>
      <w:proofErr w:type="spellEnd"/>
      <w:r w:rsidR="00187B0C">
        <w:rPr>
          <w:rFonts w:ascii="11Times New Roman" w:hAnsi="11Times New Roman" w:cs="Times New Roman"/>
          <w:sz w:val="24"/>
          <w:szCs w:val="24"/>
        </w:rPr>
        <w:t>)</w:t>
      </w:r>
      <w:r w:rsidR="00A938E8">
        <w:rPr>
          <w:rFonts w:ascii="11Times New Roman" w:hAnsi="11Times New Roman" w:cs="Times New Roman"/>
          <w:sz w:val="24"/>
          <w:szCs w:val="24"/>
        </w:rPr>
        <w:t xml:space="preserve"> E</w:t>
      </w:r>
      <w:r w:rsidR="00903B58">
        <w:rPr>
          <w:rFonts w:ascii="11Times New Roman" w:hAnsi="11Times New Roman" w:cs="Times New Roman"/>
          <w:sz w:val="24"/>
          <w:szCs w:val="24"/>
        </w:rPr>
        <w:t>l 32% de la energía total consumida por todos lo</w:t>
      </w:r>
      <w:r w:rsidR="006D597F">
        <w:rPr>
          <w:rFonts w:ascii="11Times New Roman" w:hAnsi="11Times New Roman" w:cs="Times New Roman"/>
          <w:sz w:val="24"/>
          <w:szCs w:val="24"/>
        </w:rPr>
        <w:t xml:space="preserve">s </w:t>
      </w:r>
      <w:r w:rsidR="00794948">
        <w:rPr>
          <w:rFonts w:ascii="11Times New Roman" w:hAnsi="11Times New Roman" w:cs="Times New Roman"/>
          <w:sz w:val="24"/>
          <w:szCs w:val="24"/>
        </w:rPr>
        <w:t>sectores debe</w:t>
      </w:r>
      <w:r w:rsidR="00187B0C">
        <w:rPr>
          <w:rFonts w:ascii="11Times New Roman" w:hAnsi="11Times New Roman" w:cs="Times New Roman"/>
          <w:sz w:val="24"/>
          <w:szCs w:val="24"/>
        </w:rPr>
        <w:t xml:space="preserve"> de ser de origen renovable, lo cual impl</w:t>
      </w:r>
      <w:r w:rsidR="007C2ED4">
        <w:rPr>
          <w:rFonts w:ascii="11Times New Roman" w:hAnsi="11Times New Roman" w:cs="Times New Roman"/>
          <w:sz w:val="24"/>
          <w:szCs w:val="24"/>
        </w:rPr>
        <w:t>icaría que alrededor del 70% de la electricidad generada fuese</w:t>
      </w:r>
      <w:r w:rsidR="00187B0C">
        <w:rPr>
          <w:rFonts w:ascii="11Times New Roman" w:hAnsi="11Times New Roman" w:cs="Times New Roman"/>
          <w:sz w:val="24"/>
          <w:szCs w:val="24"/>
        </w:rPr>
        <w:t xml:space="preserve"> renovable.</w:t>
      </w:r>
      <w:r w:rsidR="00935DD8">
        <w:rPr>
          <w:rFonts w:ascii="11Times New Roman" w:hAnsi="11Times New Roman" w:cs="Times New Roman"/>
          <w:sz w:val="24"/>
          <w:szCs w:val="24"/>
        </w:rPr>
        <w:t xml:space="preserve"> </w:t>
      </w:r>
    </w:p>
    <w:p w14:paraId="73C30F17" w14:textId="4F239653" w:rsidR="00EB498B" w:rsidRDefault="00EB498B" w:rsidP="00AD7672">
      <w:pPr>
        <w:rPr>
          <w:rFonts w:ascii="11Times New Roman" w:hAnsi="11Times New Roman" w:cs="Times New Roman"/>
          <w:color w:val="FF0000"/>
          <w:sz w:val="24"/>
          <w:szCs w:val="24"/>
        </w:rPr>
      </w:pPr>
    </w:p>
    <w:p w14:paraId="50BF63CC" w14:textId="7CC88E67" w:rsidR="007D1426" w:rsidRDefault="00BA7654" w:rsidP="007D1426">
      <w:pPr>
        <w:keepNext/>
        <w:jc w:val="center"/>
      </w:pPr>
      <w:r w:rsidRPr="00BA7654">
        <w:rPr>
          <w:noProof/>
          <w:lang w:eastAsia="es-ES"/>
        </w:rPr>
        <w:drawing>
          <wp:inline distT="0" distB="0" distL="0" distR="0" wp14:anchorId="2ACA66E4" wp14:editId="5C4742B2">
            <wp:extent cx="6689708" cy="317651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10013" cy="3186151"/>
                    </a:xfrm>
                    <a:prstGeom prst="rect">
                      <a:avLst/>
                    </a:prstGeom>
                    <a:noFill/>
                    <a:ln>
                      <a:noFill/>
                    </a:ln>
                  </pic:spPr>
                </pic:pic>
              </a:graphicData>
            </a:graphic>
          </wp:inline>
        </w:drawing>
      </w:r>
    </w:p>
    <w:p w14:paraId="73C30F18" w14:textId="799EC575" w:rsidR="00EB498B" w:rsidRPr="00073E66" w:rsidRDefault="00110104" w:rsidP="007D1426">
      <w:pPr>
        <w:pStyle w:val="Descripcin"/>
        <w:jc w:val="center"/>
        <w:rPr>
          <w:rFonts w:ascii="11Times New Roman" w:hAnsi="11Times New Roman" w:cs="Times New Roman"/>
          <w:i w:val="0"/>
          <w:color w:val="auto"/>
          <w:sz w:val="20"/>
          <w:szCs w:val="20"/>
        </w:rPr>
      </w:pPr>
      <w:r w:rsidRPr="00073E66">
        <w:rPr>
          <w:rFonts w:ascii="11Times New Roman" w:hAnsi="11Times New Roman" w:cs="Times New Roman"/>
          <w:i w:val="0"/>
          <w:color w:val="auto"/>
          <w:sz w:val="20"/>
          <w:szCs w:val="20"/>
        </w:rPr>
        <w:t>Figura 2. Evolución</w:t>
      </w:r>
      <w:r w:rsidR="00F0469C" w:rsidRPr="00073E66">
        <w:rPr>
          <w:rFonts w:ascii="11Times New Roman" w:hAnsi="11Times New Roman" w:cs="Times New Roman"/>
          <w:i w:val="0"/>
          <w:color w:val="auto"/>
          <w:sz w:val="20"/>
          <w:szCs w:val="20"/>
        </w:rPr>
        <w:t xml:space="preserve"> prevista</w:t>
      </w:r>
      <w:r w:rsidRPr="00073E66">
        <w:rPr>
          <w:rFonts w:ascii="11Times New Roman" w:hAnsi="11Times New Roman" w:cs="Times New Roman"/>
          <w:i w:val="0"/>
          <w:color w:val="auto"/>
          <w:sz w:val="20"/>
          <w:szCs w:val="20"/>
        </w:rPr>
        <w:t xml:space="preserve"> (1990-2050) de emisiones de CO</w:t>
      </w:r>
      <w:r w:rsidRPr="00073E66">
        <w:rPr>
          <w:rFonts w:ascii="11Times New Roman" w:hAnsi="11Times New Roman" w:cs="Times New Roman"/>
          <w:i w:val="0"/>
          <w:color w:val="auto"/>
          <w:sz w:val="20"/>
          <w:szCs w:val="20"/>
          <w:vertAlign w:val="subscript"/>
        </w:rPr>
        <w:t xml:space="preserve">2 </w:t>
      </w:r>
      <w:r w:rsidRPr="00073E66">
        <w:rPr>
          <w:rFonts w:ascii="11Times New Roman" w:hAnsi="11Times New Roman" w:cs="Times New Roman"/>
          <w:i w:val="0"/>
          <w:color w:val="auto"/>
          <w:sz w:val="20"/>
          <w:szCs w:val="20"/>
        </w:rPr>
        <w:t>de acuerdo con la Ho</w:t>
      </w:r>
      <w:r w:rsidR="007A238C" w:rsidRPr="00073E66">
        <w:rPr>
          <w:rFonts w:ascii="11Times New Roman" w:hAnsi="11Times New Roman" w:cs="Times New Roman"/>
          <w:i w:val="0"/>
          <w:color w:val="auto"/>
          <w:sz w:val="20"/>
          <w:szCs w:val="20"/>
        </w:rPr>
        <w:t>ja de Ruta de</w:t>
      </w:r>
      <w:r w:rsidR="009866F0" w:rsidRPr="00073E66">
        <w:rPr>
          <w:rFonts w:ascii="11Times New Roman" w:hAnsi="11Times New Roman" w:cs="Times New Roman"/>
          <w:i w:val="0"/>
          <w:color w:val="auto"/>
          <w:sz w:val="20"/>
          <w:szCs w:val="20"/>
        </w:rPr>
        <w:t xml:space="preserve"> </w:t>
      </w:r>
      <w:r w:rsidR="007A238C" w:rsidRPr="00073E66">
        <w:rPr>
          <w:rFonts w:ascii="11Times New Roman" w:hAnsi="11Times New Roman" w:cs="Times New Roman"/>
          <w:i w:val="0"/>
          <w:color w:val="auto"/>
          <w:sz w:val="20"/>
          <w:szCs w:val="20"/>
        </w:rPr>
        <w:t>la Unión Europea [3</w:t>
      </w:r>
      <w:r w:rsidRPr="00073E66">
        <w:rPr>
          <w:rFonts w:ascii="11Times New Roman" w:hAnsi="11Times New Roman" w:cs="Times New Roman"/>
          <w:i w:val="0"/>
          <w:color w:val="auto"/>
          <w:sz w:val="20"/>
          <w:szCs w:val="20"/>
        </w:rPr>
        <w:t>]</w:t>
      </w:r>
    </w:p>
    <w:p w14:paraId="256C2D45" w14:textId="77777777" w:rsidR="007C2ED4" w:rsidRPr="007C2ED4" w:rsidRDefault="007C2ED4" w:rsidP="00AD7672">
      <w:pPr>
        <w:rPr>
          <w:rFonts w:ascii="11Times New Roman" w:hAnsi="11Times New Roman" w:cs="Times New Roman"/>
          <w:sz w:val="24"/>
          <w:szCs w:val="24"/>
        </w:rPr>
      </w:pPr>
    </w:p>
    <w:p w14:paraId="73C30F19" w14:textId="66CD4B50" w:rsidR="00646A14" w:rsidRPr="00935DD8" w:rsidRDefault="003F71F8" w:rsidP="00AD7672">
      <w:pPr>
        <w:rPr>
          <w:rFonts w:ascii="11Times New Roman" w:hAnsi="11Times New Roman" w:cs="Times New Roman"/>
          <w:sz w:val="24"/>
          <w:szCs w:val="24"/>
        </w:rPr>
      </w:pPr>
      <w:r>
        <w:rPr>
          <w:rFonts w:ascii="11Times New Roman" w:hAnsi="11Times New Roman" w:cs="Times New Roman"/>
          <w:sz w:val="24"/>
          <w:szCs w:val="24"/>
        </w:rPr>
        <w:t>Basándose en las</w:t>
      </w:r>
      <w:r w:rsidR="00935DD8">
        <w:rPr>
          <w:rFonts w:ascii="11Times New Roman" w:hAnsi="11Times New Roman" w:cs="Times New Roman"/>
          <w:sz w:val="24"/>
          <w:szCs w:val="24"/>
        </w:rPr>
        <w:t xml:space="preserve"> directrices</w:t>
      </w:r>
      <w:r>
        <w:rPr>
          <w:rFonts w:ascii="11Times New Roman" w:hAnsi="11Times New Roman" w:cs="Times New Roman"/>
          <w:sz w:val="24"/>
          <w:szCs w:val="24"/>
        </w:rPr>
        <w:t xml:space="preserve"> europeas</w:t>
      </w:r>
      <w:r w:rsidR="00935DD8">
        <w:rPr>
          <w:rFonts w:ascii="11Times New Roman" w:hAnsi="11Times New Roman" w:cs="Times New Roman"/>
          <w:sz w:val="24"/>
          <w:szCs w:val="24"/>
        </w:rPr>
        <w:t xml:space="preserve">, </w:t>
      </w:r>
      <w:r w:rsidR="00B7272D">
        <w:rPr>
          <w:rFonts w:ascii="11Times New Roman" w:hAnsi="11Times New Roman" w:cs="Times New Roman"/>
          <w:sz w:val="24"/>
          <w:szCs w:val="24"/>
        </w:rPr>
        <w:t>España diseñó</w:t>
      </w:r>
      <w:r w:rsidR="00AD7672">
        <w:rPr>
          <w:rFonts w:ascii="11Times New Roman" w:hAnsi="11Times New Roman" w:cs="Times New Roman"/>
          <w:sz w:val="24"/>
          <w:szCs w:val="24"/>
        </w:rPr>
        <w:t xml:space="preserve"> el de</w:t>
      </w:r>
      <w:r w:rsidR="00052FB8">
        <w:rPr>
          <w:rFonts w:ascii="11Times New Roman" w:hAnsi="11Times New Roman" w:cs="Times New Roman"/>
          <w:sz w:val="24"/>
          <w:szCs w:val="24"/>
        </w:rPr>
        <w:t>nominado Plan Nacional Integrado</w:t>
      </w:r>
      <w:r w:rsidR="00AD7672">
        <w:rPr>
          <w:rFonts w:ascii="11Times New Roman" w:hAnsi="11Times New Roman" w:cs="Times New Roman"/>
          <w:sz w:val="24"/>
          <w:szCs w:val="24"/>
        </w:rPr>
        <w:t xml:space="preserve"> de Energía y Clima</w:t>
      </w:r>
      <w:r w:rsidR="00B7272D">
        <w:rPr>
          <w:rFonts w:ascii="11Times New Roman" w:hAnsi="11Times New Roman" w:cs="Times New Roman"/>
          <w:sz w:val="24"/>
          <w:szCs w:val="24"/>
        </w:rPr>
        <w:t xml:space="preserve"> (P</w:t>
      </w:r>
      <w:r w:rsidR="00753404">
        <w:rPr>
          <w:rFonts w:ascii="11Times New Roman" w:hAnsi="11Times New Roman" w:cs="Times New Roman"/>
          <w:sz w:val="24"/>
          <w:szCs w:val="24"/>
        </w:rPr>
        <w:t>NIEC), cuy</w:t>
      </w:r>
      <w:r w:rsidR="00B7272D">
        <w:rPr>
          <w:rFonts w:ascii="11Times New Roman" w:hAnsi="11Times New Roman" w:cs="Times New Roman"/>
          <w:sz w:val="24"/>
          <w:szCs w:val="24"/>
        </w:rPr>
        <w:t>o borrador ha sido</w:t>
      </w:r>
      <w:r w:rsidR="00753404">
        <w:rPr>
          <w:rFonts w:ascii="11Times New Roman" w:hAnsi="11Times New Roman" w:cs="Times New Roman"/>
          <w:sz w:val="24"/>
          <w:szCs w:val="24"/>
        </w:rPr>
        <w:t xml:space="preserve"> </w:t>
      </w:r>
      <w:r w:rsidR="00B7272D">
        <w:rPr>
          <w:rFonts w:ascii="11Times New Roman" w:hAnsi="11Times New Roman" w:cs="Times New Roman"/>
          <w:sz w:val="24"/>
          <w:szCs w:val="24"/>
        </w:rPr>
        <w:t xml:space="preserve">recientemente </w:t>
      </w:r>
      <w:r w:rsidR="00753404">
        <w:rPr>
          <w:rFonts w:ascii="11Times New Roman" w:hAnsi="11Times New Roman" w:cs="Times New Roman"/>
          <w:sz w:val="24"/>
          <w:szCs w:val="24"/>
        </w:rPr>
        <w:t>aprobado</w:t>
      </w:r>
      <w:r w:rsidR="003F2E80">
        <w:rPr>
          <w:rFonts w:ascii="11Times New Roman" w:hAnsi="11Times New Roman" w:cs="Times New Roman"/>
          <w:sz w:val="24"/>
          <w:szCs w:val="24"/>
        </w:rPr>
        <w:t xml:space="preserve"> por el Gobierno</w:t>
      </w:r>
      <w:r>
        <w:rPr>
          <w:rFonts w:ascii="11Times New Roman" w:hAnsi="11Times New Roman" w:cs="Times New Roman"/>
          <w:sz w:val="24"/>
          <w:szCs w:val="24"/>
        </w:rPr>
        <w:t xml:space="preserve"> [4]</w:t>
      </w:r>
      <w:r w:rsidR="00A938E8">
        <w:rPr>
          <w:rFonts w:ascii="11Times New Roman" w:hAnsi="11Times New Roman" w:cs="Times New Roman"/>
          <w:sz w:val="24"/>
          <w:szCs w:val="24"/>
        </w:rPr>
        <w:t xml:space="preserve"> y enviado a la Comisión Europea</w:t>
      </w:r>
      <w:r>
        <w:rPr>
          <w:rFonts w:ascii="11Times New Roman" w:hAnsi="11Times New Roman" w:cs="Times New Roman"/>
          <w:sz w:val="24"/>
          <w:szCs w:val="24"/>
        </w:rPr>
        <w:t>. En la Tabla 2</w:t>
      </w:r>
      <w:r w:rsidR="00753404">
        <w:rPr>
          <w:rFonts w:ascii="11Times New Roman" w:hAnsi="11Times New Roman" w:cs="Times New Roman"/>
          <w:sz w:val="24"/>
          <w:szCs w:val="24"/>
        </w:rPr>
        <w:t xml:space="preserve"> queda detallada la evolución de las potencias</w:t>
      </w:r>
      <w:r w:rsidR="00A938E8">
        <w:rPr>
          <w:rFonts w:ascii="11Times New Roman" w:hAnsi="11Times New Roman" w:cs="Times New Roman"/>
          <w:sz w:val="24"/>
          <w:szCs w:val="24"/>
        </w:rPr>
        <w:t xml:space="preserve"> eléctricas</w:t>
      </w:r>
      <w:r w:rsidR="00753404">
        <w:rPr>
          <w:rFonts w:ascii="11Times New Roman" w:hAnsi="11Times New Roman" w:cs="Times New Roman"/>
          <w:sz w:val="24"/>
          <w:szCs w:val="24"/>
        </w:rPr>
        <w:t xml:space="preserve"> de las distintas fuent</w:t>
      </w:r>
      <w:r w:rsidR="00B5602A">
        <w:rPr>
          <w:rFonts w:ascii="11Times New Roman" w:hAnsi="11Times New Roman" w:cs="Times New Roman"/>
          <w:sz w:val="24"/>
          <w:szCs w:val="24"/>
        </w:rPr>
        <w:t>es de energía para la generación</w:t>
      </w:r>
      <w:r w:rsidR="00753404">
        <w:rPr>
          <w:rFonts w:ascii="11Times New Roman" w:hAnsi="11Times New Roman" w:cs="Times New Roman"/>
          <w:sz w:val="24"/>
          <w:szCs w:val="24"/>
        </w:rPr>
        <w:t xml:space="preserve"> de electri</w:t>
      </w:r>
      <w:r w:rsidR="00903B58">
        <w:rPr>
          <w:rFonts w:ascii="11Times New Roman" w:hAnsi="11Times New Roman" w:cs="Times New Roman"/>
          <w:sz w:val="24"/>
          <w:szCs w:val="24"/>
        </w:rPr>
        <w:t>ci</w:t>
      </w:r>
      <w:r w:rsidR="00753404">
        <w:rPr>
          <w:rFonts w:ascii="11Times New Roman" w:hAnsi="11Times New Roman" w:cs="Times New Roman"/>
          <w:sz w:val="24"/>
          <w:szCs w:val="24"/>
        </w:rPr>
        <w:t>dad</w:t>
      </w:r>
      <w:r w:rsidR="00935DD8">
        <w:rPr>
          <w:rFonts w:ascii="11Times New Roman" w:hAnsi="11Times New Roman" w:cs="Times New Roman"/>
          <w:sz w:val="24"/>
          <w:szCs w:val="24"/>
        </w:rPr>
        <w:t xml:space="preserve"> </w:t>
      </w:r>
      <w:r w:rsidR="003F2E80">
        <w:rPr>
          <w:rFonts w:ascii="11Times New Roman" w:hAnsi="11Times New Roman" w:cs="Times New Roman"/>
          <w:sz w:val="24"/>
          <w:szCs w:val="24"/>
        </w:rPr>
        <w:t>para los años 2015, 2020</w:t>
      </w:r>
      <w:r w:rsidR="00B5602A">
        <w:rPr>
          <w:rFonts w:ascii="11Times New Roman" w:hAnsi="11Times New Roman" w:cs="Times New Roman"/>
          <w:sz w:val="24"/>
          <w:szCs w:val="24"/>
        </w:rPr>
        <w:t xml:space="preserve">, 2025 y 2030 </w:t>
      </w:r>
      <w:r w:rsidR="00935DD8">
        <w:rPr>
          <w:rFonts w:ascii="11Times New Roman" w:hAnsi="11Times New Roman" w:cs="Times New Roman"/>
          <w:sz w:val="24"/>
          <w:szCs w:val="24"/>
        </w:rPr>
        <w:t xml:space="preserve">según el PNIEC. </w:t>
      </w:r>
    </w:p>
    <w:tbl>
      <w:tblPr>
        <w:tblW w:w="7700" w:type="dxa"/>
        <w:jc w:val="center"/>
        <w:tblCellMar>
          <w:left w:w="70" w:type="dxa"/>
          <w:right w:w="70" w:type="dxa"/>
        </w:tblCellMar>
        <w:tblLook w:val="04A0" w:firstRow="1" w:lastRow="0" w:firstColumn="1" w:lastColumn="0" w:noHBand="0" w:noVBand="1"/>
      </w:tblPr>
      <w:tblGrid>
        <w:gridCol w:w="2500"/>
        <w:gridCol w:w="1300"/>
        <w:gridCol w:w="1300"/>
        <w:gridCol w:w="1300"/>
        <w:gridCol w:w="1300"/>
      </w:tblGrid>
      <w:tr w:rsidR="00B83072" w:rsidRPr="00B83072" w14:paraId="12C9E88B" w14:textId="77777777" w:rsidTr="00B83072">
        <w:trPr>
          <w:trHeight w:val="301"/>
          <w:jc w:val="center"/>
        </w:trPr>
        <w:tc>
          <w:tcPr>
            <w:tcW w:w="2500" w:type="dxa"/>
            <w:tcBorders>
              <w:top w:val="nil"/>
              <w:left w:val="nil"/>
              <w:bottom w:val="single" w:sz="4" w:space="0" w:color="auto"/>
              <w:right w:val="nil"/>
            </w:tcBorders>
            <w:shd w:val="clear" w:color="auto" w:fill="auto"/>
            <w:noWrap/>
            <w:vAlign w:val="bottom"/>
            <w:hideMark/>
          </w:tcPr>
          <w:p w14:paraId="2FA47C7F" w14:textId="77777777" w:rsidR="00B83072" w:rsidRDefault="00B83072" w:rsidP="00B83072">
            <w:pPr>
              <w:spacing w:after="0" w:line="240" w:lineRule="auto"/>
              <w:jc w:val="center"/>
              <w:rPr>
                <w:rFonts w:ascii="Calibri" w:eastAsia="Times New Roman" w:hAnsi="Calibri" w:cs="Times New Roman"/>
                <w:b/>
                <w:bCs/>
                <w:color w:val="000000"/>
                <w:lang w:eastAsia="es-ES"/>
              </w:rPr>
            </w:pPr>
          </w:p>
          <w:p w14:paraId="5448E1B0" w14:textId="77777777" w:rsidR="00A637D4" w:rsidRDefault="00A637D4" w:rsidP="00B83072">
            <w:pPr>
              <w:spacing w:after="0" w:line="240" w:lineRule="auto"/>
              <w:jc w:val="center"/>
              <w:rPr>
                <w:rFonts w:ascii="Calibri" w:eastAsia="Times New Roman" w:hAnsi="Calibri" w:cs="Times New Roman"/>
                <w:b/>
                <w:bCs/>
                <w:color w:val="000000"/>
                <w:lang w:eastAsia="es-ES"/>
              </w:rPr>
            </w:pPr>
          </w:p>
          <w:p w14:paraId="0B06F6B5" w14:textId="77777777" w:rsidR="00A637D4" w:rsidRDefault="00A637D4" w:rsidP="00B83072">
            <w:pPr>
              <w:spacing w:after="0" w:line="240" w:lineRule="auto"/>
              <w:jc w:val="center"/>
              <w:rPr>
                <w:rFonts w:ascii="Calibri" w:eastAsia="Times New Roman" w:hAnsi="Calibri" w:cs="Times New Roman"/>
                <w:b/>
                <w:bCs/>
                <w:color w:val="000000"/>
                <w:lang w:eastAsia="es-ES"/>
              </w:rPr>
            </w:pPr>
          </w:p>
          <w:p w14:paraId="5F1A27CE" w14:textId="77777777" w:rsidR="00A637D4" w:rsidRDefault="00A637D4" w:rsidP="00A637D4">
            <w:pPr>
              <w:spacing w:after="0" w:line="240" w:lineRule="auto"/>
              <w:rPr>
                <w:rFonts w:ascii="Calibri" w:eastAsia="Times New Roman" w:hAnsi="Calibri" w:cs="Times New Roman"/>
                <w:b/>
                <w:bCs/>
                <w:color w:val="000000"/>
                <w:lang w:eastAsia="es-ES"/>
              </w:rPr>
            </w:pPr>
          </w:p>
          <w:p w14:paraId="0975F9C8" w14:textId="77777777" w:rsidR="00A637D4" w:rsidRDefault="00A637D4" w:rsidP="00B83072">
            <w:pPr>
              <w:spacing w:after="0" w:line="240" w:lineRule="auto"/>
              <w:jc w:val="center"/>
              <w:rPr>
                <w:rFonts w:ascii="Calibri" w:eastAsia="Times New Roman" w:hAnsi="Calibri" w:cs="Times New Roman"/>
                <w:b/>
                <w:bCs/>
                <w:color w:val="000000"/>
                <w:lang w:eastAsia="es-ES"/>
              </w:rPr>
            </w:pPr>
          </w:p>
          <w:p w14:paraId="6903C0DB" w14:textId="0BF85221" w:rsidR="00A637D4" w:rsidRPr="00B83072" w:rsidRDefault="00A637D4" w:rsidP="00B83072">
            <w:pPr>
              <w:spacing w:after="0" w:line="240" w:lineRule="auto"/>
              <w:jc w:val="center"/>
              <w:rPr>
                <w:rFonts w:ascii="Calibri" w:eastAsia="Times New Roman" w:hAnsi="Calibri" w:cs="Times New Roman"/>
                <w:b/>
                <w:bCs/>
                <w:color w:val="000000"/>
                <w:lang w:eastAsia="es-ES"/>
              </w:rPr>
            </w:pPr>
          </w:p>
        </w:tc>
        <w:tc>
          <w:tcPr>
            <w:tcW w:w="1300" w:type="dxa"/>
            <w:tcBorders>
              <w:top w:val="nil"/>
              <w:left w:val="nil"/>
              <w:bottom w:val="single" w:sz="4" w:space="0" w:color="auto"/>
              <w:right w:val="nil"/>
            </w:tcBorders>
            <w:shd w:val="clear" w:color="auto" w:fill="auto"/>
            <w:noWrap/>
            <w:vAlign w:val="bottom"/>
            <w:hideMark/>
          </w:tcPr>
          <w:p w14:paraId="500A931C" w14:textId="77777777" w:rsidR="00B83072" w:rsidRPr="00B83072" w:rsidRDefault="00B83072" w:rsidP="00447D18">
            <w:pPr>
              <w:spacing w:after="0" w:line="240" w:lineRule="auto"/>
              <w:jc w:val="right"/>
              <w:rPr>
                <w:rFonts w:ascii="Calibri" w:eastAsia="Times New Roman" w:hAnsi="Calibri" w:cs="Times New Roman"/>
                <w:b/>
                <w:bCs/>
                <w:color w:val="000000"/>
                <w:lang w:eastAsia="es-ES"/>
              </w:rPr>
            </w:pPr>
            <w:r w:rsidRPr="00B83072">
              <w:rPr>
                <w:rFonts w:ascii="Calibri" w:eastAsia="Times New Roman" w:hAnsi="Calibri" w:cs="Times New Roman"/>
                <w:b/>
                <w:bCs/>
                <w:color w:val="000000"/>
                <w:lang w:eastAsia="es-ES"/>
              </w:rPr>
              <w:t>2015</w:t>
            </w:r>
          </w:p>
        </w:tc>
        <w:tc>
          <w:tcPr>
            <w:tcW w:w="1300" w:type="dxa"/>
            <w:tcBorders>
              <w:top w:val="nil"/>
              <w:left w:val="nil"/>
              <w:bottom w:val="single" w:sz="4" w:space="0" w:color="auto"/>
              <w:right w:val="nil"/>
            </w:tcBorders>
            <w:shd w:val="clear" w:color="auto" w:fill="auto"/>
            <w:noWrap/>
            <w:vAlign w:val="bottom"/>
            <w:hideMark/>
          </w:tcPr>
          <w:p w14:paraId="40BA752F" w14:textId="77777777" w:rsidR="00B83072" w:rsidRPr="00B83072" w:rsidRDefault="00B83072" w:rsidP="00447D18">
            <w:pPr>
              <w:spacing w:after="0" w:line="240" w:lineRule="auto"/>
              <w:jc w:val="right"/>
              <w:rPr>
                <w:rFonts w:ascii="Calibri" w:eastAsia="Times New Roman" w:hAnsi="Calibri" w:cs="Times New Roman"/>
                <w:b/>
                <w:bCs/>
                <w:color w:val="000000"/>
                <w:lang w:eastAsia="es-ES"/>
              </w:rPr>
            </w:pPr>
            <w:r w:rsidRPr="00B83072">
              <w:rPr>
                <w:rFonts w:ascii="Calibri" w:eastAsia="Times New Roman" w:hAnsi="Calibri" w:cs="Times New Roman"/>
                <w:b/>
                <w:bCs/>
                <w:color w:val="000000"/>
                <w:lang w:eastAsia="es-ES"/>
              </w:rPr>
              <w:t>2020</w:t>
            </w:r>
          </w:p>
        </w:tc>
        <w:tc>
          <w:tcPr>
            <w:tcW w:w="1300" w:type="dxa"/>
            <w:tcBorders>
              <w:top w:val="nil"/>
              <w:left w:val="nil"/>
              <w:bottom w:val="single" w:sz="4" w:space="0" w:color="auto"/>
              <w:right w:val="nil"/>
            </w:tcBorders>
            <w:shd w:val="clear" w:color="auto" w:fill="auto"/>
            <w:noWrap/>
            <w:vAlign w:val="bottom"/>
            <w:hideMark/>
          </w:tcPr>
          <w:p w14:paraId="4C2E6803" w14:textId="77777777" w:rsidR="00B83072" w:rsidRPr="00B83072" w:rsidRDefault="00B83072" w:rsidP="00447D18">
            <w:pPr>
              <w:spacing w:after="0" w:line="240" w:lineRule="auto"/>
              <w:jc w:val="right"/>
              <w:rPr>
                <w:rFonts w:ascii="Calibri" w:eastAsia="Times New Roman" w:hAnsi="Calibri" w:cs="Times New Roman"/>
                <w:b/>
                <w:bCs/>
                <w:color w:val="000000"/>
                <w:lang w:eastAsia="es-ES"/>
              </w:rPr>
            </w:pPr>
            <w:r w:rsidRPr="00B83072">
              <w:rPr>
                <w:rFonts w:ascii="Calibri" w:eastAsia="Times New Roman" w:hAnsi="Calibri" w:cs="Times New Roman"/>
                <w:b/>
                <w:bCs/>
                <w:color w:val="000000"/>
                <w:lang w:eastAsia="es-ES"/>
              </w:rPr>
              <w:t>2025</w:t>
            </w:r>
          </w:p>
        </w:tc>
        <w:tc>
          <w:tcPr>
            <w:tcW w:w="1300" w:type="dxa"/>
            <w:tcBorders>
              <w:top w:val="nil"/>
              <w:left w:val="nil"/>
              <w:bottom w:val="single" w:sz="4" w:space="0" w:color="auto"/>
              <w:right w:val="nil"/>
            </w:tcBorders>
            <w:shd w:val="clear" w:color="auto" w:fill="auto"/>
            <w:noWrap/>
            <w:vAlign w:val="bottom"/>
            <w:hideMark/>
          </w:tcPr>
          <w:p w14:paraId="2B59100F" w14:textId="77777777" w:rsidR="00B83072" w:rsidRPr="00B83072" w:rsidRDefault="00B83072" w:rsidP="00447D18">
            <w:pPr>
              <w:spacing w:after="0" w:line="240" w:lineRule="auto"/>
              <w:jc w:val="right"/>
              <w:rPr>
                <w:rFonts w:ascii="Calibri" w:eastAsia="Times New Roman" w:hAnsi="Calibri" w:cs="Times New Roman"/>
                <w:b/>
                <w:bCs/>
                <w:color w:val="000000"/>
                <w:lang w:eastAsia="es-ES"/>
              </w:rPr>
            </w:pPr>
            <w:r w:rsidRPr="00B83072">
              <w:rPr>
                <w:rFonts w:ascii="Calibri" w:eastAsia="Times New Roman" w:hAnsi="Calibri" w:cs="Times New Roman"/>
                <w:b/>
                <w:bCs/>
                <w:color w:val="000000"/>
                <w:lang w:eastAsia="es-ES"/>
              </w:rPr>
              <w:t>2030</w:t>
            </w:r>
          </w:p>
        </w:tc>
      </w:tr>
      <w:tr w:rsidR="00B83072" w:rsidRPr="00B83072" w14:paraId="6BB96EED"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66EACED9"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Eólica</w:t>
            </w:r>
          </w:p>
        </w:tc>
        <w:tc>
          <w:tcPr>
            <w:tcW w:w="1300" w:type="dxa"/>
            <w:tcBorders>
              <w:top w:val="nil"/>
              <w:left w:val="nil"/>
              <w:bottom w:val="nil"/>
              <w:right w:val="nil"/>
            </w:tcBorders>
            <w:shd w:val="clear" w:color="auto" w:fill="auto"/>
            <w:noWrap/>
            <w:vAlign w:val="bottom"/>
            <w:hideMark/>
          </w:tcPr>
          <w:p w14:paraId="590E3711"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22 925</w:t>
            </w:r>
          </w:p>
        </w:tc>
        <w:tc>
          <w:tcPr>
            <w:tcW w:w="1300" w:type="dxa"/>
            <w:tcBorders>
              <w:top w:val="nil"/>
              <w:left w:val="nil"/>
              <w:bottom w:val="nil"/>
              <w:right w:val="nil"/>
            </w:tcBorders>
            <w:shd w:val="clear" w:color="auto" w:fill="auto"/>
            <w:noWrap/>
            <w:vAlign w:val="bottom"/>
            <w:hideMark/>
          </w:tcPr>
          <w:p w14:paraId="1163780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28 033</w:t>
            </w:r>
          </w:p>
        </w:tc>
        <w:tc>
          <w:tcPr>
            <w:tcW w:w="1300" w:type="dxa"/>
            <w:tcBorders>
              <w:top w:val="nil"/>
              <w:left w:val="nil"/>
              <w:bottom w:val="nil"/>
              <w:right w:val="nil"/>
            </w:tcBorders>
            <w:shd w:val="clear" w:color="auto" w:fill="auto"/>
            <w:noWrap/>
            <w:vAlign w:val="bottom"/>
            <w:hideMark/>
          </w:tcPr>
          <w:p w14:paraId="3000206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40 633</w:t>
            </w:r>
          </w:p>
        </w:tc>
        <w:tc>
          <w:tcPr>
            <w:tcW w:w="1300" w:type="dxa"/>
            <w:tcBorders>
              <w:top w:val="nil"/>
              <w:left w:val="nil"/>
              <w:bottom w:val="nil"/>
              <w:right w:val="nil"/>
            </w:tcBorders>
            <w:shd w:val="clear" w:color="auto" w:fill="auto"/>
            <w:noWrap/>
            <w:vAlign w:val="bottom"/>
            <w:hideMark/>
          </w:tcPr>
          <w:p w14:paraId="0FE8A97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50 333</w:t>
            </w:r>
          </w:p>
        </w:tc>
      </w:tr>
      <w:tr w:rsidR="00B83072" w:rsidRPr="00B83072" w14:paraId="0D42F852"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43E1653F"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Solar fotovoltaica</w:t>
            </w:r>
          </w:p>
        </w:tc>
        <w:tc>
          <w:tcPr>
            <w:tcW w:w="1300" w:type="dxa"/>
            <w:tcBorders>
              <w:top w:val="nil"/>
              <w:left w:val="nil"/>
              <w:bottom w:val="nil"/>
              <w:right w:val="nil"/>
            </w:tcBorders>
            <w:shd w:val="clear" w:color="auto" w:fill="auto"/>
            <w:noWrap/>
            <w:vAlign w:val="bottom"/>
            <w:hideMark/>
          </w:tcPr>
          <w:p w14:paraId="38F5F22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4 854</w:t>
            </w:r>
          </w:p>
        </w:tc>
        <w:tc>
          <w:tcPr>
            <w:tcW w:w="1300" w:type="dxa"/>
            <w:tcBorders>
              <w:top w:val="nil"/>
              <w:left w:val="nil"/>
              <w:bottom w:val="nil"/>
              <w:right w:val="nil"/>
            </w:tcBorders>
            <w:shd w:val="clear" w:color="auto" w:fill="auto"/>
            <w:noWrap/>
            <w:vAlign w:val="bottom"/>
            <w:hideMark/>
          </w:tcPr>
          <w:p w14:paraId="4E56F0C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9 071</w:t>
            </w:r>
          </w:p>
        </w:tc>
        <w:tc>
          <w:tcPr>
            <w:tcW w:w="1300" w:type="dxa"/>
            <w:tcBorders>
              <w:top w:val="nil"/>
              <w:left w:val="nil"/>
              <w:bottom w:val="nil"/>
              <w:right w:val="nil"/>
            </w:tcBorders>
            <w:shd w:val="clear" w:color="auto" w:fill="auto"/>
            <w:noWrap/>
            <w:vAlign w:val="bottom"/>
            <w:hideMark/>
          </w:tcPr>
          <w:p w14:paraId="786091E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21 713</w:t>
            </w:r>
          </w:p>
        </w:tc>
        <w:tc>
          <w:tcPr>
            <w:tcW w:w="1300" w:type="dxa"/>
            <w:tcBorders>
              <w:top w:val="nil"/>
              <w:left w:val="nil"/>
              <w:bottom w:val="nil"/>
              <w:right w:val="nil"/>
            </w:tcBorders>
            <w:shd w:val="clear" w:color="auto" w:fill="auto"/>
            <w:noWrap/>
            <w:vAlign w:val="bottom"/>
            <w:hideMark/>
          </w:tcPr>
          <w:p w14:paraId="2BCA5C4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39 181</w:t>
            </w:r>
          </w:p>
        </w:tc>
      </w:tr>
      <w:tr w:rsidR="00B83072" w:rsidRPr="00B83072" w14:paraId="0A3C9758"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5D3D242D"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Solar termoeléctrica</w:t>
            </w:r>
          </w:p>
        </w:tc>
        <w:tc>
          <w:tcPr>
            <w:tcW w:w="1300" w:type="dxa"/>
            <w:tcBorders>
              <w:top w:val="nil"/>
              <w:left w:val="nil"/>
              <w:bottom w:val="nil"/>
              <w:right w:val="nil"/>
            </w:tcBorders>
            <w:shd w:val="clear" w:color="auto" w:fill="auto"/>
            <w:noWrap/>
            <w:vAlign w:val="bottom"/>
            <w:hideMark/>
          </w:tcPr>
          <w:p w14:paraId="0DA1A9A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2 300</w:t>
            </w:r>
          </w:p>
        </w:tc>
        <w:tc>
          <w:tcPr>
            <w:tcW w:w="1300" w:type="dxa"/>
            <w:tcBorders>
              <w:top w:val="nil"/>
              <w:left w:val="nil"/>
              <w:bottom w:val="nil"/>
              <w:right w:val="nil"/>
            </w:tcBorders>
            <w:shd w:val="clear" w:color="auto" w:fill="auto"/>
            <w:noWrap/>
            <w:vAlign w:val="bottom"/>
            <w:hideMark/>
          </w:tcPr>
          <w:p w14:paraId="0DF5C38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2 303</w:t>
            </w:r>
          </w:p>
        </w:tc>
        <w:tc>
          <w:tcPr>
            <w:tcW w:w="1300" w:type="dxa"/>
            <w:tcBorders>
              <w:top w:val="nil"/>
              <w:left w:val="nil"/>
              <w:bottom w:val="nil"/>
              <w:right w:val="nil"/>
            </w:tcBorders>
            <w:shd w:val="clear" w:color="auto" w:fill="auto"/>
            <w:noWrap/>
            <w:vAlign w:val="bottom"/>
            <w:hideMark/>
          </w:tcPr>
          <w:p w14:paraId="285A1E4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4 803</w:t>
            </w:r>
          </w:p>
        </w:tc>
        <w:tc>
          <w:tcPr>
            <w:tcW w:w="1300" w:type="dxa"/>
            <w:tcBorders>
              <w:top w:val="nil"/>
              <w:left w:val="nil"/>
              <w:bottom w:val="nil"/>
              <w:right w:val="nil"/>
            </w:tcBorders>
            <w:shd w:val="clear" w:color="auto" w:fill="auto"/>
            <w:noWrap/>
            <w:vAlign w:val="bottom"/>
            <w:hideMark/>
          </w:tcPr>
          <w:p w14:paraId="244871A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7 303</w:t>
            </w:r>
          </w:p>
        </w:tc>
      </w:tr>
      <w:tr w:rsidR="00B83072" w:rsidRPr="00B83072" w14:paraId="4212A851"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5186BA9F"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Hidráulica</w:t>
            </w:r>
          </w:p>
        </w:tc>
        <w:tc>
          <w:tcPr>
            <w:tcW w:w="1300" w:type="dxa"/>
            <w:tcBorders>
              <w:top w:val="nil"/>
              <w:left w:val="nil"/>
              <w:bottom w:val="nil"/>
              <w:right w:val="nil"/>
            </w:tcBorders>
            <w:shd w:val="clear" w:color="auto" w:fill="auto"/>
            <w:noWrap/>
            <w:vAlign w:val="bottom"/>
            <w:hideMark/>
          </w:tcPr>
          <w:p w14:paraId="38B253A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14 104</w:t>
            </w:r>
          </w:p>
        </w:tc>
        <w:tc>
          <w:tcPr>
            <w:tcW w:w="1300" w:type="dxa"/>
            <w:tcBorders>
              <w:top w:val="nil"/>
              <w:left w:val="nil"/>
              <w:bottom w:val="nil"/>
              <w:right w:val="nil"/>
            </w:tcBorders>
            <w:shd w:val="clear" w:color="auto" w:fill="auto"/>
            <w:noWrap/>
            <w:vAlign w:val="bottom"/>
            <w:hideMark/>
          </w:tcPr>
          <w:p w14:paraId="2C4125F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14 109</w:t>
            </w:r>
          </w:p>
        </w:tc>
        <w:tc>
          <w:tcPr>
            <w:tcW w:w="1300" w:type="dxa"/>
            <w:tcBorders>
              <w:top w:val="nil"/>
              <w:left w:val="nil"/>
              <w:bottom w:val="nil"/>
              <w:right w:val="nil"/>
            </w:tcBorders>
            <w:shd w:val="clear" w:color="auto" w:fill="auto"/>
            <w:noWrap/>
            <w:vAlign w:val="bottom"/>
            <w:hideMark/>
          </w:tcPr>
          <w:p w14:paraId="5A5A097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14 359</w:t>
            </w:r>
          </w:p>
        </w:tc>
        <w:tc>
          <w:tcPr>
            <w:tcW w:w="1300" w:type="dxa"/>
            <w:tcBorders>
              <w:top w:val="nil"/>
              <w:left w:val="nil"/>
              <w:bottom w:val="nil"/>
              <w:right w:val="nil"/>
            </w:tcBorders>
            <w:shd w:val="clear" w:color="auto" w:fill="auto"/>
            <w:noWrap/>
            <w:vAlign w:val="bottom"/>
            <w:hideMark/>
          </w:tcPr>
          <w:p w14:paraId="4B2ABFF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14 609</w:t>
            </w:r>
          </w:p>
        </w:tc>
      </w:tr>
      <w:tr w:rsidR="00B83072" w:rsidRPr="00B83072" w14:paraId="334FBCA6"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60CFF980"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Bombeo Mixto</w:t>
            </w:r>
          </w:p>
        </w:tc>
        <w:tc>
          <w:tcPr>
            <w:tcW w:w="1300" w:type="dxa"/>
            <w:tcBorders>
              <w:top w:val="nil"/>
              <w:left w:val="nil"/>
              <w:bottom w:val="nil"/>
              <w:right w:val="nil"/>
            </w:tcBorders>
            <w:shd w:val="clear" w:color="auto" w:fill="auto"/>
            <w:noWrap/>
            <w:vAlign w:val="bottom"/>
            <w:hideMark/>
          </w:tcPr>
          <w:p w14:paraId="25A387AE"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2 687</w:t>
            </w:r>
          </w:p>
        </w:tc>
        <w:tc>
          <w:tcPr>
            <w:tcW w:w="1300" w:type="dxa"/>
            <w:tcBorders>
              <w:top w:val="nil"/>
              <w:left w:val="nil"/>
              <w:bottom w:val="nil"/>
              <w:right w:val="nil"/>
            </w:tcBorders>
            <w:shd w:val="clear" w:color="auto" w:fill="auto"/>
            <w:noWrap/>
            <w:vAlign w:val="bottom"/>
            <w:hideMark/>
          </w:tcPr>
          <w:p w14:paraId="0D98F26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2 687</w:t>
            </w:r>
          </w:p>
        </w:tc>
        <w:tc>
          <w:tcPr>
            <w:tcW w:w="1300" w:type="dxa"/>
            <w:tcBorders>
              <w:top w:val="nil"/>
              <w:left w:val="nil"/>
              <w:bottom w:val="nil"/>
              <w:right w:val="nil"/>
            </w:tcBorders>
            <w:shd w:val="clear" w:color="auto" w:fill="auto"/>
            <w:noWrap/>
            <w:vAlign w:val="bottom"/>
            <w:hideMark/>
          </w:tcPr>
          <w:p w14:paraId="3F99461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2 687</w:t>
            </w:r>
          </w:p>
        </w:tc>
        <w:tc>
          <w:tcPr>
            <w:tcW w:w="1300" w:type="dxa"/>
            <w:tcBorders>
              <w:top w:val="nil"/>
              <w:left w:val="nil"/>
              <w:bottom w:val="nil"/>
              <w:right w:val="nil"/>
            </w:tcBorders>
            <w:shd w:val="clear" w:color="auto" w:fill="auto"/>
            <w:noWrap/>
            <w:vAlign w:val="bottom"/>
            <w:hideMark/>
          </w:tcPr>
          <w:p w14:paraId="7622E247"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2 687</w:t>
            </w:r>
          </w:p>
        </w:tc>
      </w:tr>
      <w:tr w:rsidR="00B83072" w:rsidRPr="00B83072" w14:paraId="71ADF029"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1504F3B7"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Bombeo Puro</w:t>
            </w:r>
          </w:p>
        </w:tc>
        <w:tc>
          <w:tcPr>
            <w:tcW w:w="1300" w:type="dxa"/>
            <w:tcBorders>
              <w:top w:val="nil"/>
              <w:left w:val="nil"/>
              <w:bottom w:val="nil"/>
              <w:right w:val="nil"/>
            </w:tcBorders>
            <w:shd w:val="clear" w:color="auto" w:fill="auto"/>
            <w:noWrap/>
            <w:vAlign w:val="bottom"/>
            <w:hideMark/>
          </w:tcPr>
          <w:p w14:paraId="7A066AED"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3 337</w:t>
            </w:r>
          </w:p>
        </w:tc>
        <w:tc>
          <w:tcPr>
            <w:tcW w:w="1300" w:type="dxa"/>
            <w:tcBorders>
              <w:top w:val="nil"/>
              <w:left w:val="nil"/>
              <w:bottom w:val="nil"/>
              <w:right w:val="nil"/>
            </w:tcBorders>
            <w:shd w:val="clear" w:color="auto" w:fill="auto"/>
            <w:noWrap/>
            <w:vAlign w:val="bottom"/>
            <w:hideMark/>
          </w:tcPr>
          <w:p w14:paraId="6340EFD2"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3 337</w:t>
            </w:r>
          </w:p>
        </w:tc>
        <w:tc>
          <w:tcPr>
            <w:tcW w:w="1300" w:type="dxa"/>
            <w:tcBorders>
              <w:top w:val="nil"/>
              <w:left w:val="nil"/>
              <w:bottom w:val="nil"/>
              <w:right w:val="nil"/>
            </w:tcBorders>
            <w:shd w:val="clear" w:color="auto" w:fill="auto"/>
            <w:noWrap/>
            <w:vAlign w:val="bottom"/>
            <w:hideMark/>
          </w:tcPr>
          <w:p w14:paraId="4D3D308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4 212</w:t>
            </w:r>
          </w:p>
        </w:tc>
        <w:tc>
          <w:tcPr>
            <w:tcW w:w="1300" w:type="dxa"/>
            <w:tcBorders>
              <w:top w:val="nil"/>
              <w:left w:val="nil"/>
              <w:bottom w:val="nil"/>
              <w:right w:val="nil"/>
            </w:tcBorders>
            <w:shd w:val="clear" w:color="auto" w:fill="auto"/>
            <w:noWrap/>
            <w:vAlign w:val="bottom"/>
            <w:hideMark/>
          </w:tcPr>
          <w:p w14:paraId="3F7B2101"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6 837</w:t>
            </w:r>
          </w:p>
        </w:tc>
      </w:tr>
      <w:tr w:rsidR="00B83072" w:rsidRPr="00B83072" w14:paraId="77746772"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38E35C11"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Biogás</w:t>
            </w:r>
          </w:p>
        </w:tc>
        <w:tc>
          <w:tcPr>
            <w:tcW w:w="1300" w:type="dxa"/>
            <w:tcBorders>
              <w:top w:val="nil"/>
              <w:left w:val="nil"/>
              <w:bottom w:val="nil"/>
              <w:right w:val="nil"/>
            </w:tcBorders>
            <w:shd w:val="clear" w:color="auto" w:fill="auto"/>
            <w:noWrap/>
            <w:vAlign w:val="bottom"/>
            <w:hideMark/>
          </w:tcPr>
          <w:p w14:paraId="054FC5BB"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223</w:t>
            </w:r>
          </w:p>
        </w:tc>
        <w:tc>
          <w:tcPr>
            <w:tcW w:w="1300" w:type="dxa"/>
            <w:tcBorders>
              <w:top w:val="nil"/>
              <w:left w:val="nil"/>
              <w:bottom w:val="nil"/>
              <w:right w:val="nil"/>
            </w:tcBorders>
            <w:shd w:val="clear" w:color="auto" w:fill="auto"/>
            <w:noWrap/>
            <w:vAlign w:val="bottom"/>
            <w:hideMark/>
          </w:tcPr>
          <w:p w14:paraId="60614A5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211</w:t>
            </w:r>
          </w:p>
        </w:tc>
        <w:tc>
          <w:tcPr>
            <w:tcW w:w="1300" w:type="dxa"/>
            <w:tcBorders>
              <w:top w:val="nil"/>
              <w:left w:val="nil"/>
              <w:bottom w:val="nil"/>
              <w:right w:val="nil"/>
            </w:tcBorders>
            <w:shd w:val="clear" w:color="auto" w:fill="auto"/>
            <w:noWrap/>
            <w:vAlign w:val="bottom"/>
            <w:hideMark/>
          </w:tcPr>
          <w:p w14:paraId="0F6D8FF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241</w:t>
            </w:r>
          </w:p>
        </w:tc>
        <w:tc>
          <w:tcPr>
            <w:tcW w:w="1300" w:type="dxa"/>
            <w:tcBorders>
              <w:top w:val="nil"/>
              <w:left w:val="nil"/>
              <w:bottom w:val="nil"/>
              <w:right w:val="nil"/>
            </w:tcBorders>
            <w:shd w:val="clear" w:color="auto" w:fill="auto"/>
            <w:noWrap/>
            <w:vAlign w:val="bottom"/>
            <w:hideMark/>
          </w:tcPr>
          <w:p w14:paraId="7938146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241</w:t>
            </w:r>
          </w:p>
        </w:tc>
      </w:tr>
      <w:tr w:rsidR="00B83072" w:rsidRPr="00B83072" w14:paraId="6BC923AD"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47B17620"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Otras Renovables</w:t>
            </w:r>
          </w:p>
        </w:tc>
        <w:tc>
          <w:tcPr>
            <w:tcW w:w="1300" w:type="dxa"/>
            <w:tcBorders>
              <w:top w:val="nil"/>
              <w:left w:val="nil"/>
              <w:bottom w:val="nil"/>
              <w:right w:val="nil"/>
            </w:tcBorders>
            <w:shd w:val="clear" w:color="auto" w:fill="auto"/>
            <w:noWrap/>
            <w:vAlign w:val="bottom"/>
            <w:hideMark/>
          </w:tcPr>
          <w:p w14:paraId="7E0D913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0</w:t>
            </w:r>
          </w:p>
        </w:tc>
        <w:tc>
          <w:tcPr>
            <w:tcW w:w="1300" w:type="dxa"/>
            <w:tcBorders>
              <w:top w:val="nil"/>
              <w:left w:val="nil"/>
              <w:bottom w:val="nil"/>
              <w:right w:val="nil"/>
            </w:tcBorders>
            <w:shd w:val="clear" w:color="auto" w:fill="auto"/>
            <w:noWrap/>
            <w:vAlign w:val="bottom"/>
            <w:hideMark/>
          </w:tcPr>
          <w:p w14:paraId="698A261B"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0</w:t>
            </w:r>
          </w:p>
        </w:tc>
        <w:tc>
          <w:tcPr>
            <w:tcW w:w="1300" w:type="dxa"/>
            <w:tcBorders>
              <w:top w:val="nil"/>
              <w:left w:val="nil"/>
              <w:bottom w:val="nil"/>
              <w:right w:val="nil"/>
            </w:tcBorders>
            <w:shd w:val="clear" w:color="auto" w:fill="auto"/>
            <w:noWrap/>
            <w:vAlign w:val="bottom"/>
            <w:hideMark/>
          </w:tcPr>
          <w:p w14:paraId="73E4BC5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40</w:t>
            </w:r>
          </w:p>
        </w:tc>
        <w:tc>
          <w:tcPr>
            <w:tcW w:w="1300" w:type="dxa"/>
            <w:tcBorders>
              <w:top w:val="nil"/>
              <w:left w:val="nil"/>
              <w:bottom w:val="nil"/>
              <w:right w:val="nil"/>
            </w:tcBorders>
            <w:shd w:val="clear" w:color="auto" w:fill="auto"/>
            <w:noWrap/>
            <w:vAlign w:val="bottom"/>
            <w:hideMark/>
          </w:tcPr>
          <w:p w14:paraId="291A29FA"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80</w:t>
            </w:r>
          </w:p>
        </w:tc>
      </w:tr>
      <w:tr w:rsidR="00B83072" w:rsidRPr="00B83072" w14:paraId="4139F333"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1E6A851B"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Biomasa</w:t>
            </w:r>
          </w:p>
        </w:tc>
        <w:tc>
          <w:tcPr>
            <w:tcW w:w="1300" w:type="dxa"/>
            <w:tcBorders>
              <w:top w:val="nil"/>
              <w:left w:val="nil"/>
              <w:bottom w:val="nil"/>
              <w:right w:val="nil"/>
            </w:tcBorders>
            <w:shd w:val="clear" w:color="auto" w:fill="auto"/>
            <w:noWrap/>
            <w:vAlign w:val="bottom"/>
            <w:hideMark/>
          </w:tcPr>
          <w:p w14:paraId="77812DF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677</w:t>
            </w:r>
          </w:p>
        </w:tc>
        <w:tc>
          <w:tcPr>
            <w:tcW w:w="1300" w:type="dxa"/>
            <w:tcBorders>
              <w:top w:val="nil"/>
              <w:left w:val="nil"/>
              <w:bottom w:val="nil"/>
              <w:right w:val="nil"/>
            </w:tcBorders>
            <w:shd w:val="clear" w:color="auto" w:fill="auto"/>
            <w:noWrap/>
            <w:vAlign w:val="bottom"/>
            <w:hideMark/>
          </w:tcPr>
          <w:p w14:paraId="31CCDEFB"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613</w:t>
            </w:r>
          </w:p>
        </w:tc>
        <w:tc>
          <w:tcPr>
            <w:tcW w:w="1300" w:type="dxa"/>
            <w:tcBorders>
              <w:top w:val="nil"/>
              <w:left w:val="nil"/>
              <w:bottom w:val="nil"/>
              <w:right w:val="nil"/>
            </w:tcBorders>
            <w:shd w:val="clear" w:color="auto" w:fill="auto"/>
            <w:noWrap/>
            <w:vAlign w:val="bottom"/>
            <w:hideMark/>
          </w:tcPr>
          <w:p w14:paraId="1B93080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815</w:t>
            </w:r>
          </w:p>
        </w:tc>
        <w:tc>
          <w:tcPr>
            <w:tcW w:w="1300" w:type="dxa"/>
            <w:tcBorders>
              <w:top w:val="nil"/>
              <w:left w:val="nil"/>
              <w:bottom w:val="nil"/>
              <w:right w:val="nil"/>
            </w:tcBorders>
            <w:shd w:val="clear" w:color="auto" w:fill="auto"/>
            <w:noWrap/>
            <w:vAlign w:val="bottom"/>
            <w:hideMark/>
          </w:tcPr>
          <w:p w14:paraId="72A8650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1 408</w:t>
            </w:r>
          </w:p>
        </w:tc>
      </w:tr>
      <w:tr w:rsidR="00B83072" w:rsidRPr="00B83072" w14:paraId="59F3C074"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6733C404"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Carbón</w:t>
            </w:r>
          </w:p>
        </w:tc>
        <w:tc>
          <w:tcPr>
            <w:tcW w:w="1300" w:type="dxa"/>
            <w:tcBorders>
              <w:top w:val="nil"/>
              <w:left w:val="nil"/>
              <w:bottom w:val="nil"/>
              <w:right w:val="nil"/>
            </w:tcBorders>
            <w:shd w:val="clear" w:color="auto" w:fill="auto"/>
            <w:noWrap/>
            <w:vAlign w:val="bottom"/>
            <w:hideMark/>
          </w:tcPr>
          <w:p w14:paraId="47F3BB2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11 311</w:t>
            </w:r>
          </w:p>
        </w:tc>
        <w:tc>
          <w:tcPr>
            <w:tcW w:w="1300" w:type="dxa"/>
            <w:tcBorders>
              <w:top w:val="nil"/>
              <w:left w:val="nil"/>
              <w:bottom w:val="nil"/>
              <w:right w:val="nil"/>
            </w:tcBorders>
            <w:shd w:val="clear" w:color="auto" w:fill="auto"/>
            <w:noWrap/>
            <w:vAlign w:val="bottom"/>
            <w:hideMark/>
          </w:tcPr>
          <w:p w14:paraId="6C5F77A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7 897</w:t>
            </w:r>
          </w:p>
        </w:tc>
        <w:tc>
          <w:tcPr>
            <w:tcW w:w="1300" w:type="dxa"/>
            <w:tcBorders>
              <w:top w:val="nil"/>
              <w:left w:val="nil"/>
              <w:bottom w:val="nil"/>
              <w:right w:val="nil"/>
            </w:tcBorders>
            <w:shd w:val="clear" w:color="auto" w:fill="auto"/>
            <w:noWrap/>
            <w:vAlign w:val="bottom"/>
            <w:hideMark/>
          </w:tcPr>
          <w:p w14:paraId="257DE2CA"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2 165</w:t>
            </w:r>
          </w:p>
        </w:tc>
        <w:tc>
          <w:tcPr>
            <w:tcW w:w="1300" w:type="dxa"/>
            <w:tcBorders>
              <w:top w:val="nil"/>
              <w:left w:val="nil"/>
              <w:bottom w:val="nil"/>
              <w:right w:val="nil"/>
            </w:tcBorders>
            <w:shd w:val="clear" w:color="auto" w:fill="auto"/>
            <w:noWrap/>
            <w:vAlign w:val="bottom"/>
            <w:hideMark/>
          </w:tcPr>
          <w:p w14:paraId="69721DF2"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0</w:t>
            </w:r>
          </w:p>
        </w:tc>
      </w:tr>
      <w:tr w:rsidR="00B83072" w:rsidRPr="00B83072" w14:paraId="432D9612"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772AFF6C"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Ciclo combinado</w:t>
            </w:r>
          </w:p>
        </w:tc>
        <w:tc>
          <w:tcPr>
            <w:tcW w:w="1300" w:type="dxa"/>
            <w:tcBorders>
              <w:top w:val="nil"/>
              <w:left w:val="nil"/>
              <w:bottom w:val="nil"/>
              <w:right w:val="nil"/>
            </w:tcBorders>
            <w:shd w:val="clear" w:color="auto" w:fill="auto"/>
            <w:noWrap/>
            <w:vAlign w:val="bottom"/>
            <w:hideMark/>
          </w:tcPr>
          <w:p w14:paraId="4795D7E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26 612</w:t>
            </w:r>
          </w:p>
        </w:tc>
        <w:tc>
          <w:tcPr>
            <w:tcW w:w="1300" w:type="dxa"/>
            <w:tcBorders>
              <w:top w:val="nil"/>
              <w:left w:val="nil"/>
              <w:bottom w:val="nil"/>
              <w:right w:val="nil"/>
            </w:tcBorders>
            <w:shd w:val="clear" w:color="auto" w:fill="auto"/>
            <w:noWrap/>
            <w:vAlign w:val="bottom"/>
            <w:hideMark/>
          </w:tcPr>
          <w:p w14:paraId="5A88BAEB"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26 612</w:t>
            </w:r>
          </w:p>
        </w:tc>
        <w:tc>
          <w:tcPr>
            <w:tcW w:w="1300" w:type="dxa"/>
            <w:tcBorders>
              <w:top w:val="nil"/>
              <w:left w:val="nil"/>
              <w:bottom w:val="nil"/>
              <w:right w:val="nil"/>
            </w:tcBorders>
            <w:shd w:val="clear" w:color="auto" w:fill="auto"/>
            <w:noWrap/>
            <w:vAlign w:val="bottom"/>
            <w:hideMark/>
          </w:tcPr>
          <w:p w14:paraId="4A77A8D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26 612</w:t>
            </w:r>
          </w:p>
        </w:tc>
        <w:tc>
          <w:tcPr>
            <w:tcW w:w="1300" w:type="dxa"/>
            <w:tcBorders>
              <w:top w:val="nil"/>
              <w:left w:val="nil"/>
              <w:bottom w:val="nil"/>
              <w:right w:val="nil"/>
            </w:tcBorders>
            <w:shd w:val="clear" w:color="auto" w:fill="auto"/>
            <w:noWrap/>
            <w:vAlign w:val="bottom"/>
            <w:hideMark/>
          </w:tcPr>
          <w:p w14:paraId="6B94B69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26 612</w:t>
            </w:r>
          </w:p>
        </w:tc>
      </w:tr>
      <w:tr w:rsidR="00B83072" w:rsidRPr="00B83072" w14:paraId="1FFB4C3A"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46E31ADD"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Cogeneración</w:t>
            </w:r>
          </w:p>
        </w:tc>
        <w:tc>
          <w:tcPr>
            <w:tcW w:w="1300" w:type="dxa"/>
            <w:tcBorders>
              <w:top w:val="nil"/>
              <w:left w:val="nil"/>
              <w:bottom w:val="nil"/>
              <w:right w:val="nil"/>
            </w:tcBorders>
            <w:shd w:val="clear" w:color="auto" w:fill="auto"/>
            <w:noWrap/>
            <w:vAlign w:val="bottom"/>
            <w:hideMark/>
          </w:tcPr>
          <w:p w14:paraId="118A607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6 143</w:t>
            </w:r>
          </w:p>
        </w:tc>
        <w:tc>
          <w:tcPr>
            <w:tcW w:w="1300" w:type="dxa"/>
            <w:tcBorders>
              <w:top w:val="nil"/>
              <w:left w:val="nil"/>
              <w:bottom w:val="nil"/>
              <w:right w:val="nil"/>
            </w:tcBorders>
            <w:shd w:val="clear" w:color="auto" w:fill="auto"/>
            <w:noWrap/>
            <w:vAlign w:val="bottom"/>
            <w:hideMark/>
          </w:tcPr>
          <w:p w14:paraId="04A34FF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5 239</w:t>
            </w:r>
          </w:p>
        </w:tc>
        <w:tc>
          <w:tcPr>
            <w:tcW w:w="1300" w:type="dxa"/>
            <w:tcBorders>
              <w:top w:val="nil"/>
              <w:left w:val="nil"/>
              <w:bottom w:val="nil"/>
              <w:right w:val="nil"/>
            </w:tcBorders>
            <w:shd w:val="clear" w:color="auto" w:fill="auto"/>
            <w:noWrap/>
            <w:vAlign w:val="bottom"/>
            <w:hideMark/>
          </w:tcPr>
          <w:p w14:paraId="0840241B"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4 373</w:t>
            </w:r>
          </w:p>
        </w:tc>
        <w:tc>
          <w:tcPr>
            <w:tcW w:w="1300" w:type="dxa"/>
            <w:tcBorders>
              <w:top w:val="nil"/>
              <w:left w:val="nil"/>
              <w:bottom w:val="nil"/>
              <w:right w:val="nil"/>
            </w:tcBorders>
            <w:shd w:val="clear" w:color="auto" w:fill="auto"/>
            <w:noWrap/>
            <w:vAlign w:val="bottom"/>
            <w:hideMark/>
          </w:tcPr>
          <w:p w14:paraId="1FB5E412"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3 670</w:t>
            </w:r>
          </w:p>
        </w:tc>
      </w:tr>
      <w:tr w:rsidR="00B83072" w:rsidRPr="00B83072" w14:paraId="018BC210"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06A7FDB4"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Fuel/Gas (T. Insulares)</w:t>
            </w:r>
          </w:p>
        </w:tc>
        <w:tc>
          <w:tcPr>
            <w:tcW w:w="1300" w:type="dxa"/>
            <w:tcBorders>
              <w:top w:val="nil"/>
              <w:left w:val="nil"/>
              <w:bottom w:val="nil"/>
              <w:right w:val="nil"/>
            </w:tcBorders>
            <w:shd w:val="clear" w:color="auto" w:fill="auto"/>
            <w:noWrap/>
            <w:vAlign w:val="bottom"/>
            <w:hideMark/>
          </w:tcPr>
          <w:p w14:paraId="75BC9171"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3 708</w:t>
            </w:r>
          </w:p>
        </w:tc>
        <w:tc>
          <w:tcPr>
            <w:tcW w:w="1300" w:type="dxa"/>
            <w:tcBorders>
              <w:top w:val="nil"/>
              <w:left w:val="nil"/>
              <w:bottom w:val="nil"/>
              <w:right w:val="nil"/>
            </w:tcBorders>
            <w:shd w:val="clear" w:color="auto" w:fill="auto"/>
            <w:noWrap/>
            <w:vAlign w:val="bottom"/>
            <w:hideMark/>
          </w:tcPr>
          <w:p w14:paraId="5E249EF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3 708</w:t>
            </w:r>
          </w:p>
        </w:tc>
        <w:tc>
          <w:tcPr>
            <w:tcW w:w="1300" w:type="dxa"/>
            <w:tcBorders>
              <w:top w:val="nil"/>
              <w:left w:val="nil"/>
              <w:bottom w:val="nil"/>
              <w:right w:val="nil"/>
            </w:tcBorders>
            <w:shd w:val="clear" w:color="auto" w:fill="auto"/>
            <w:noWrap/>
            <w:vAlign w:val="bottom"/>
            <w:hideMark/>
          </w:tcPr>
          <w:p w14:paraId="3DF2B6B4"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2 781</w:t>
            </w:r>
          </w:p>
        </w:tc>
        <w:tc>
          <w:tcPr>
            <w:tcW w:w="1300" w:type="dxa"/>
            <w:tcBorders>
              <w:top w:val="nil"/>
              <w:left w:val="nil"/>
              <w:bottom w:val="nil"/>
              <w:right w:val="nil"/>
            </w:tcBorders>
            <w:shd w:val="clear" w:color="auto" w:fill="auto"/>
            <w:noWrap/>
            <w:vAlign w:val="bottom"/>
            <w:hideMark/>
          </w:tcPr>
          <w:p w14:paraId="2357FCD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1 854</w:t>
            </w:r>
          </w:p>
        </w:tc>
      </w:tr>
      <w:tr w:rsidR="00B83072" w:rsidRPr="00B83072" w14:paraId="5F31CE6C"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69A0A040"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Residuos sólidos urbanos</w:t>
            </w:r>
          </w:p>
        </w:tc>
        <w:tc>
          <w:tcPr>
            <w:tcW w:w="1300" w:type="dxa"/>
            <w:tcBorders>
              <w:top w:val="nil"/>
              <w:left w:val="nil"/>
              <w:bottom w:val="nil"/>
              <w:right w:val="nil"/>
            </w:tcBorders>
            <w:shd w:val="clear" w:color="auto" w:fill="auto"/>
            <w:noWrap/>
            <w:vAlign w:val="bottom"/>
            <w:hideMark/>
          </w:tcPr>
          <w:p w14:paraId="5230992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893</w:t>
            </w:r>
          </w:p>
        </w:tc>
        <w:tc>
          <w:tcPr>
            <w:tcW w:w="1300" w:type="dxa"/>
            <w:tcBorders>
              <w:top w:val="nil"/>
              <w:left w:val="nil"/>
              <w:bottom w:val="nil"/>
              <w:right w:val="nil"/>
            </w:tcBorders>
            <w:shd w:val="clear" w:color="auto" w:fill="auto"/>
            <w:noWrap/>
            <w:vAlign w:val="bottom"/>
            <w:hideMark/>
          </w:tcPr>
          <w:p w14:paraId="2D716E87"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610</w:t>
            </w:r>
          </w:p>
        </w:tc>
        <w:tc>
          <w:tcPr>
            <w:tcW w:w="1300" w:type="dxa"/>
            <w:tcBorders>
              <w:top w:val="nil"/>
              <w:left w:val="nil"/>
              <w:bottom w:val="nil"/>
              <w:right w:val="nil"/>
            </w:tcBorders>
            <w:shd w:val="clear" w:color="auto" w:fill="auto"/>
            <w:noWrap/>
            <w:vAlign w:val="bottom"/>
            <w:hideMark/>
          </w:tcPr>
          <w:p w14:paraId="73A9EB5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470</w:t>
            </w:r>
          </w:p>
        </w:tc>
        <w:tc>
          <w:tcPr>
            <w:tcW w:w="1300" w:type="dxa"/>
            <w:tcBorders>
              <w:top w:val="nil"/>
              <w:left w:val="nil"/>
              <w:bottom w:val="nil"/>
              <w:right w:val="nil"/>
            </w:tcBorders>
            <w:shd w:val="clear" w:color="auto" w:fill="auto"/>
            <w:noWrap/>
            <w:vAlign w:val="bottom"/>
            <w:hideMark/>
          </w:tcPr>
          <w:p w14:paraId="58B62838"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341</w:t>
            </w:r>
          </w:p>
        </w:tc>
      </w:tr>
      <w:tr w:rsidR="00B83072" w:rsidRPr="00B83072" w14:paraId="1297F7C3"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14C8FC86"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Nuclear</w:t>
            </w:r>
          </w:p>
        </w:tc>
        <w:tc>
          <w:tcPr>
            <w:tcW w:w="1300" w:type="dxa"/>
            <w:tcBorders>
              <w:top w:val="nil"/>
              <w:left w:val="nil"/>
              <w:bottom w:val="nil"/>
              <w:right w:val="nil"/>
            </w:tcBorders>
            <w:shd w:val="clear" w:color="auto" w:fill="auto"/>
            <w:noWrap/>
            <w:vAlign w:val="bottom"/>
            <w:hideMark/>
          </w:tcPr>
          <w:p w14:paraId="7D8C5ABF"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7 399</w:t>
            </w:r>
          </w:p>
        </w:tc>
        <w:tc>
          <w:tcPr>
            <w:tcW w:w="1300" w:type="dxa"/>
            <w:tcBorders>
              <w:top w:val="nil"/>
              <w:left w:val="nil"/>
              <w:bottom w:val="nil"/>
              <w:right w:val="nil"/>
            </w:tcBorders>
            <w:shd w:val="clear" w:color="auto" w:fill="auto"/>
            <w:noWrap/>
            <w:vAlign w:val="bottom"/>
            <w:hideMark/>
          </w:tcPr>
          <w:p w14:paraId="0C8248D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7 399</w:t>
            </w:r>
          </w:p>
        </w:tc>
        <w:tc>
          <w:tcPr>
            <w:tcW w:w="1300" w:type="dxa"/>
            <w:tcBorders>
              <w:top w:val="nil"/>
              <w:left w:val="nil"/>
              <w:bottom w:val="nil"/>
              <w:right w:val="nil"/>
            </w:tcBorders>
            <w:shd w:val="clear" w:color="auto" w:fill="auto"/>
            <w:noWrap/>
            <w:vAlign w:val="bottom"/>
            <w:hideMark/>
          </w:tcPr>
          <w:p w14:paraId="7D308ECE"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7 399</w:t>
            </w:r>
          </w:p>
        </w:tc>
        <w:tc>
          <w:tcPr>
            <w:tcW w:w="1300" w:type="dxa"/>
            <w:tcBorders>
              <w:top w:val="nil"/>
              <w:left w:val="nil"/>
              <w:bottom w:val="nil"/>
              <w:right w:val="nil"/>
            </w:tcBorders>
            <w:shd w:val="clear" w:color="auto" w:fill="auto"/>
            <w:noWrap/>
            <w:vAlign w:val="bottom"/>
            <w:hideMark/>
          </w:tcPr>
          <w:p w14:paraId="4AE371F7"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3 181</w:t>
            </w:r>
          </w:p>
        </w:tc>
      </w:tr>
      <w:tr w:rsidR="00B83072" w:rsidRPr="00B83072" w14:paraId="42A9FBE4" w14:textId="77777777" w:rsidTr="00B83072">
        <w:trPr>
          <w:trHeight w:val="301"/>
          <w:jc w:val="center"/>
        </w:trPr>
        <w:tc>
          <w:tcPr>
            <w:tcW w:w="2500" w:type="dxa"/>
            <w:tcBorders>
              <w:top w:val="nil"/>
              <w:left w:val="nil"/>
              <w:bottom w:val="single" w:sz="4" w:space="0" w:color="auto"/>
              <w:right w:val="nil"/>
            </w:tcBorders>
            <w:shd w:val="clear" w:color="auto" w:fill="auto"/>
            <w:noWrap/>
            <w:vAlign w:val="bottom"/>
            <w:hideMark/>
          </w:tcPr>
          <w:p w14:paraId="6B089DF2"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Almacenamiento</w:t>
            </w:r>
          </w:p>
        </w:tc>
        <w:tc>
          <w:tcPr>
            <w:tcW w:w="1300" w:type="dxa"/>
            <w:tcBorders>
              <w:top w:val="nil"/>
              <w:left w:val="nil"/>
              <w:bottom w:val="single" w:sz="4" w:space="0" w:color="auto"/>
              <w:right w:val="nil"/>
            </w:tcBorders>
            <w:shd w:val="clear" w:color="auto" w:fill="auto"/>
            <w:noWrap/>
            <w:vAlign w:val="bottom"/>
            <w:hideMark/>
          </w:tcPr>
          <w:p w14:paraId="44A05043"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0</w:t>
            </w:r>
          </w:p>
        </w:tc>
        <w:tc>
          <w:tcPr>
            <w:tcW w:w="1300" w:type="dxa"/>
            <w:tcBorders>
              <w:top w:val="nil"/>
              <w:left w:val="nil"/>
              <w:bottom w:val="single" w:sz="4" w:space="0" w:color="auto"/>
              <w:right w:val="nil"/>
            </w:tcBorders>
            <w:shd w:val="clear" w:color="auto" w:fill="auto"/>
            <w:noWrap/>
            <w:vAlign w:val="bottom"/>
            <w:hideMark/>
          </w:tcPr>
          <w:p w14:paraId="5534043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0</w:t>
            </w:r>
          </w:p>
        </w:tc>
        <w:tc>
          <w:tcPr>
            <w:tcW w:w="1300" w:type="dxa"/>
            <w:tcBorders>
              <w:top w:val="nil"/>
              <w:left w:val="nil"/>
              <w:bottom w:val="single" w:sz="4" w:space="0" w:color="auto"/>
              <w:right w:val="nil"/>
            </w:tcBorders>
            <w:shd w:val="clear" w:color="auto" w:fill="auto"/>
            <w:noWrap/>
            <w:vAlign w:val="bottom"/>
            <w:hideMark/>
          </w:tcPr>
          <w:p w14:paraId="47927EB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500</w:t>
            </w:r>
          </w:p>
        </w:tc>
        <w:tc>
          <w:tcPr>
            <w:tcW w:w="1300" w:type="dxa"/>
            <w:tcBorders>
              <w:top w:val="nil"/>
              <w:left w:val="nil"/>
              <w:bottom w:val="single" w:sz="4" w:space="0" w:color="auto"/>
              <w:right w:val="nil"/>
            </w:tcBorders>
            <w:shd w:val="clear" w:color="auto" w:fill="auto"/>
            <w:noWrap/>
            <w:vAlign w:val="bottom"/>
            <w:hideMark/>
          </w:tcPr>
          <w:p w14:paraId="5A13BF97"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2 500</w:t>
            </w:r>
          </w:p>
        </w:tc>
      </w:tr>
      <w:tr w:rsidR="00B83072" w:rsidRPr="00B83072" w14:paraId="79AECCDF"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0E313339"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p>
        </w:tc>
        <w:tc>
          <w:tcPr>
            <w:tcW w:w="1300" w:type="dxa"/>
            <w:tcBorders>
              <w:top w:val="nil"/>
              <w:left w:val="nil"/>
              <w:bottom w:val="nil"/>
              <w:right w:val="nil"/>
            </w:tcBorders>
            <w:shd w:val="clear" w:color="auto" w:fill="auto"/>
            <w:noWrap/>
            <w:vAlign w:val="bottom"/>
            <w:hideMark/>
          </w:tcPr>
          <w:p w14:paraId="1086B992" w14:textId="77777777" w:rsidR="00B83072" w:rsidRPr="00B83072" w:rsidRDefault="00B83072" w:rsidP="00B83072">
            <w:pPr>
              <w:spacing w:after="0" w:line="240" w:lineRule="auto"/>
              <w:rPr>
                <w:rFonts w:ascii="Times New Roman" w:eastAsia="Times New Roman" w:hAnsi="Times New Roman" w:cs="Times New Roman"/>
                <w:lang w:eastAsia="es-ES"/>
              </w:rPr>
            </w:pPr>
          </w:p>
        </w:tc>
        <w:tc>
          <w:tcPr>
            <w:tcW w:w="1300" w:type="dxa"/>
            <w:tcBorders>
              <w:top w:val="nil"/>
              <w:left w:val="nil"/>
              <w:bottom w:val="nil"/>
              <w:right w:val="nil"/>
            </w:tcBorders>
            <w:shd w:val="clear" w:color="auto" w:fill="auto"/>
            <w:noWrap/>
            <w:vAlign w:val="bottom"/>
            <w:hideMark/>
          </w:tcPr>
          <w:p w14:paraId="1B89E1CB" w14:textId="77777777" w:rsidR="00B83072" w:rsidRPr="00B83072" w:rsidRDefault="00B83072" w:rsidP="00B83072">
            <w:pPr>
              <w:spacing w:after="0" w:line="240" w:lineRule="auto"/>
              <w:rPr>
                <w:rFonts w:ascii="Times New Roman" w:eastAsia="Times New Roman" w:hAnsi="Times New Roman" w:cs="Times New Roman"/>
                <w:lang w:eastAsia="es-ES"/>
              </w:rPr>
            </w:pPr>
          </w:p>
        </w:tc>
        <w:tc>
          <w:tcPr>
            <w:tcW w:w="1300" w:type="dxa"/>
            <w:tcBorders>
              <w:top w:val="nil"/>
              <w:left w:val="nil"/>
              <w:bottom w:val="nil"/>
              <w:right w:val="nil"/>
            </w:tcBorders>
            <w:shd w:val="clear" w:color="auto" w:fill="auto"/>
            <w:noWrap/>
            <w:vAlign w:val="bottom"/>
            <w:hideMark/>
          </w:tcPr>
          <w:p w14:paraId="13A7F4BA" w14:textId="77777777" w:rsidR="00B83072" w:rsidRPr="00B83072" w:rsidRDefault="00B83072" w:rsidP="00B83072">
            <w:pPr>
              <w:spacing w:after="0" w:line="240" w:lineRule="auto"/>
              <w:rPr>
                <w:rFonts w:ascii="Times New Roman" w:eastAsia="Times New Roman" w:hAnsi="Times New Roman" w:cs="Times New Roman"/>
                <w:lang w:eastAsia="es-ES"/>
              </w:rPr>
            </w:pPr>
          </w:p>
        </w:tc>
        <w:tc>
          <w:tcPr>
            <w:tcW w:w="1300" w:type="dxa"/>
            <w:tcBorders>
              <w:top w:val="nil"/>
              <w:left w:val="nil"/>
              <w:bottom w:val="nil"/>
              <w:right w:val="nil"/>
            </w:tcBorders>
            <w:shd w:val="clear" w:color="auto" w:fill="auto"/>
            <w:noWrap/>
            <w:vAlign w:val="bottom"/>
            <w:hideMark/>
          </w:tcPr>
          <w:p w14:paraId="2D643E17" w14:textId="77777777" w:rsidR="00B83072" w:rsidRPr="00B83072" w:rsidRDefault="00B83072" w:rsidP="00B83072">
            <w:pPr>
              <w:spacing w:after="0" w:line="240" w:lineRule="auto"/>
              <w:rPr>
                <w:rFonts w:ascii="Times New Roman" w:eastAsia="Times New Roman" w:hAnsi="Times New Roman" w:cs="Times New Roman"/>
                <w:lang w:eastAsia="es-ES"/>
              </w:rPr>
            </w:pPr>
          </w:p>
        </w:tc>
      </w:tr>
      <w:tr w:rsidR="00B83072" w:rsidRPr="00B83072" w14:paraId="088A9B7B" w14:textId="77777777" w:rsidTr="00B83072">
        <w:trPr>
          <w:trHeight w:val="301"/>
          <w:jc w:val="center"/>
        </w:trPr>
        <w:tc>
          <w:tcPr>
            <w:tcW w:w="2500" w:type="dxa"/>
            <w:tcBorders>
              <w:top w:val="nil"/>
              <w:left w:val="nil"/>
              <w:bottom w:val="nil"/>
              <w:right w:val="nil"/>
            </w:tcBorders>
            <w:shd w:val="clear" w:color="auto" w:fill="auto"/>
            <w:noWrap/>
            <w:vAlign w:val="bottom"/>
            <w:hideMark/>
          </w:tcPr>
          <w:p w14:paraId="41F68305" w14:textId="77777777" w:rsidR="00B83072" w:rsidRPr="00B83072" w:rsidRDefault="00B83072" w:rsidP="00B83072">
            <w:pPr>
              <w:spacing w:after="0" w:line="240" w:lineRule="auto"/>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Total</w:t>
            </w:r>
          </w:p>
        </w:tc>
        <w:tc>
          <w:tcPr>
            <w:tcW w:w="1300" w:type="dxa"/>
            <w:tcBorders>
              <w:top w:val="nil"/>
              <w:left w:val="nil"/>
              <w:bottom w:val="nil"/>
              <w:right w:val="nil"/>
            </w:tcBorders>
            <w:shd w:val="clear" w:color="auto" w:fill="auto"/>
            <w:noWrap/>
            <w:vAlign w:val="bottom"/>
            <w:hideMark/>
          </w:tcPr>
          <w:p w14:paraId="290D21F9"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107 173</w:t>
            </w:r>
          </w:p>
        </w:tc>
        <w:tc>
          <w:tcPr>
            <w:tcW w:w="1300" w:type="dxa"/>
            <w:tcBorders>
              <w:top w:val="nil"/>
              <w:left w:val="nil"/>
              <w:bottom w:val="nil"/>
              <w:right w:val="nil"/>
            </w:tcBorders>
            <w:shd w:val="clear" w:color="auto" w:fill="auto"/>
            <w:noWrap/>
            <w:vAlign w:val="bottom"/>
            <w:hideMark/>
          </w:tcPr>
          <w:p w14:paraId="77DD080C"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111 829</w:t>
            </w:r>
          </w:p>
        </w:tc>
        <w:tc>
          <w:tcPr>
            <w:tcW w:w="1300" w:type="dxa"/>
            <w:tcBorders>
              <w:top w:val="nil"/>
              <w:left w:val="nil"/>
              <w:bottom w:val="nil"/>
              <w:right w:val="nil"/>
            </w:tcBorders>
            <w:shd w:val="clear" w:color="auto" w:fill="auto"/>
            <w:noWrap/>
            <w:vAlign w:val="bottom"/>
            <w:hideMark/>
          </w:tcPr>
          <w:p w14:paraId="758AB635"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133 803</w:t>
            </w:r>
          </w:p>
        </w:tc>
        <w:tc>
          <w:tcPr>
            <w:tcW w:w="1300" w:type="dxa"/>
            <w:tcBorders>
              <w:top w:val="nil"/>
              <w:left w:val="nil"/>
              <w:bottom w:val="nil"/>
              <w:right w:val="nil"/>
            </w:tcBorders>
            <w:shd w:val="clear" w:color="auto" w:fill="auto"/>
            <w:noWrap/>
            <w:vAlign w:val="bottom"/>
            <w:hideMark/>
          </w:tcPr>
          <w:p w14:paraId="657D0736" w14:textId="77777777" w:rsidR="00B83072" w:rsidRPr="00B83072" w:rsidRDefault="00B83072" w:rsidP="00B83072">
            <w:pPr>
              <w:spacing w:after="0" w:line="240" w:lineRule="auto"/>
              <w:jc w:val="right"/>
              <w:rPr>
                <w:rFonts w:ascii="Times New Roman" w:eastAsia="Times New Roman" w:hAnsi="Times New Roman" w:cs="Times New Roman"/>
                <w:color w:val="000000"/>
                <w:lang w:eastAsia="es-ES"/>
              </w:rPr>
            </w:pPr>
            <w:r w:rsidRPr="00B83072">
              <w:rPr>
                <w:rFonts w:ascii="Times New Roman" w:eastAsia="Times New Roman" w:hAnsi="Times New Roman" w:cs="Times New Roman"/>
                <w:color w:val="000000"/>
                <w:lang w:eastAsia="es-ES"/>
              </w:rPr>
              <w:t>160 837</w:t>
            </w:r>
          </w:p>
        </w:tc>
      </w:tr>
      <w:tr w:rsidR="003F71F8" w:rsidRPr="00B83072" w14:paraId="1047D68D" w14:textId="77777777" w:rsidTr="00B83072">
        <w:trPr>
          <w:trHeight w:val="301"/>
          <w:jc w:val="center"/>
        </w:trPr>
        <w:tc>
          <w:tcPr>
            <w:tcW w:w="2500" w:type="dxa"/>
            <w:tcBorders>
              <w:top w:val="nil"/>
              <w:left w:val="nil"/>
              <w:bottom w:val="nil"/>
              <w:right w:val="nil"/>
            </w:tcBorders>
            <w:shd w:val="clear" w:color="auto" w:fill="auto"/>
            <w:noWrap/>
            <w:vAlign w:val="bottom"/>
          </w:tcPr>
          <w:p w14:paraId="68E584BF" w14:textId="77777777" w:rsidR="003F71F8" w:rsidRPr="00B83072" w:rsidRDefault="003F71F8" w:rsidP="00B83072">
            <w:pPr>
              <w:spacing w:after="0" w:line="240" w:lineRule="auto"/>
              <w:rPr>
                <w:rFonts w:ascii="Times New Roman" w:eastAsia="Times New Roman" w:hAnsi="Times New Roman" w:cs="Times New Roman"/>
                <w:color w:val="000000"/>
                <w:lang w:eastAsia="es-ES"/>
              </w:rPr>
            </w:pPr>
          </w:p>
        </w:tc>
        <w:tc>
          <w:tcPr>
            <w:tcW w:w="1300" w:type="dxa"/>
            <w:tcBorders>
              <w:top w:val="nil"/>
              <w:left w:val="nil"/>
              <w:bottom w:val="nil"/>
              <w:right w:val="nil"/>
            </w:tcBorders>
            <w:shd w:val="clear" w:color="auto" w:fill="auto"/>
            <w:noWrap/>
            <w:vAlign w:val="bottom"/>
          </w:tcPr>
          <w:p w14:paraId="48228175" w14:textId="77777777" w:rsidR="003F71F8" w:rsidRPr="00B83072" w:rsidRDefault="003F71F8" w:rsidP="00B83072">
            <w:pPr>
              <w:spacing w:after="0" w:line="240" w:lineRule="auto"/>
              <w:jc w:val="right"/>
              <w:rPr>
                <w:rFonts w:ascii="Times New Roman" w:eastAsia="Times New Roman" w:hAnsi="Times New Roman" w:cs="Times New Roman"/>
                <w:color w:val="000000"/>
                <w:lang w:eastAsia="es-ES"/>
              </w:rPr>
            </w:pPr>
          </w:p>
        </w:tc>
        <w:tc>
          <w:tcPr>
            <w:tcW w:w="1300" w:type="dxa"/>
            <w:tcBorders>
              <w:top w:val="nil"/>
              <w:left w:val="nil"/>
              <w:bottom w:val="nil"/>
              <w:right w:val="nil"/>
            </w:tcBorders>
            <w:shd w:val="clear" w:color="auto" w:fill="auto"/>
            <w:noWrap/>
            <w:vAlign w:val="bottom"/>
          </w:tcPr>
          <w:p w14:paraId="6ECD38D2" w14:textId="77777777" w:rsidR="003F71F8" w:rsidRPr="00B83072" w:rsidRDefault="003F71F8" w:rsidP="00B83072">
            <w:pPr>
              <w:spacing w:after="0" w:line="240" w:lineRule="auto"/>
              <w:jc w:val="right"/>
              <w:rPr>
                <w:rFonts w:ascii="Times New Roman" w:eastAsia="Times New Roman" w:hAnsi="Times New Roman" w:cs="Times New Roman"/>
                <w:color w:val="000000"/>
                <w:lang w:eastAsia="es-ES"/>
              </w:rPr>
            </w:pPr>
          </w:p>
        </w:tc>
        <w:tc>
          <w:tcPr>
            <w:tcW w:w="1300" w:type="dxa"/>
            <w:tcBorders>
              <w:top w:val="nil"/>
              <w:left w:val="nil"/>
              <w:bottom w:val="nil"/>
              <w:right w:val="nil"/>
            </w:tcBorders>
            <w:shd w:val="clear" w:color="auto" w:fill="auto"/>
            <w:noWrap/>
            <w:vAlign w:val="bottom"/>
          </w:tcPr>
          <w:p w14:paraId="5209CFE4" w14:textId="77777777" w:rsidR="003F71F8" w:rsidRPr="00B83072" w:rsidRDefault="003F71F8" w:rsidP="00B83072">
            <w:pPr>
              <w:spacing w:after="0" w:line="240" w:lineRule="auto"/>
              <w:jc w:val="right"/>
              <w:rPr>
                <w:rFonts w:ascii="Times New Roman" w:eastAsia="Times New Roman" w:hAnsi="Times New Roman" w:cs="Times New Roman"/>
                <w:color w:val="000000"/>
                <w:lang w:eastAsia="es-ES"/>
              </w:rPr>
            </w:pPr>
          </w:p>
        </w:tc>
        <w:tc>
          <w:tcPr>
            <w:tcW w:w="1300" w:type="dxa"/>
            <w:tcBorders>
              <w:top w:val="nil"/>
              <w:left w:val="nil"/>
              <w:bottom w:val="nil"/>
              <w:right w:val="nil"/>
            </w:tcBorders>
            <w:shd w:val="clear" w:color="auto" w:fill="auto"/>
            <w:noWrap/>
            <w:vAlign w:val="bottom"/>
          </w:tcPr>
          <w:p w14:paraId="5D79448E" w14:textId="77777777" w:rsidR="003F71F8" w:rsidRPr="00B83072" w:rsidRDefault="003F71F8" w:rsidP="00B83072">
            <w:pPr>
              <w:spacing w:after="0" w:line="240" w:lineRule="auto"/>
              <w:jc w:val="right"/>
              <w:rPr>
                <w:rFonts w:ascii="Times New Roman" w:eastAsia="Times New Roman" w:hAnsi="Times New Roman" w:cs="Times New Roman"/>
                <w:color w:val="000000"/>
                <w:lang w:eastAsia="es-ES"/>
              </w:rPr>
            </w:pPr>
          </w:p>
        </w:tc>
      </w:tr>
    </w:tbl>
    <w:p w14:paraId="1DF4C831" w14:textId="2DBA49E4" w:rsidR="00B83072" w:rsidRPr="00073E66" w:rsidRDefault="00B83072" w:rsidP="00B83072">
      <w:pPr>
        <w:keepNext/>
        <w:rPr>
          <w:rFonts w:ascii="11Times New Roman" w:hAnsi="11Times New Roman" w:cs="Times New Roman"/>
          <w:sz w:val="20"/>
          <w:szCs w:val="20"/>
        </w:rPr>
      </w:pPr>
      <w:r w:rsidRPr="00073E66">
        <w:rPr>
          <w:rFonts w:ascii="11Times New Roman" w:hAnsi="11Times New Roman" w:cs="Times New Roman"/>
          <w:sz w:val="20"/>
          <w:szCs w:val="20"/>
        </w:rPr>
        <w:t>TABLA 2</w:t>
      </w:r>
      <w:r w:rsidR="00764260" w:rsidRPr="00073E66">
        <w:rPr>
          <w:rFonts w:ascii="11Times New Roman" w:hAnsi="11Times New Roman" w:cs="Times New Roman"/>
          <w:sz w:val="20"/>
          <w:szCs w:val="20"/>
        </w:rPr>
        <w:t>.</w:t>
      </w:r>
      <w:r w:rsidRPr="00073E66">
        <w:rPr>
          <w:rFonts w:ascii="11Times New Roman" w:hAnsi="11Times New Roman" w:cs="Times New Roman"/>
          <w:sz w:val="20"/>
          <w:szCs w:val="20"/>
        </w:rPr>
        <w:t xml:space="preserve"> </w:t>
      </w:r>
      <w:r w:rsidR="00A11DD0" w:rsidRPr="00073E66">
        <w:rPr>
          <w:rFonts w:ascii="11Times New Roman" w:hAnsi="11Times New Roman" w:cs="Times New Roman"/>
          <w:sz w:val="20"/>
          <w:szCs w:val="20"/>
        </w:rPr>
        <w:t>Capacidad Instalada</w:t>
      </w:r>
      <w:r w:rsidR="006C3F8A" w:rsidRPr="00073E66">
        <w:rPr>
          <w:rFonts w:ascii="11Times New Roman" w:hAnsi="11Times New Roman" w:cs="Times New Roman"/>
          <w:sz w:val="20"/>
          <w:szCs w:val="20"/>
        </w:rPr>
        <w:t xml:space="preserve"> (MW)</w:t>
      </w:r>
      <w:r w:rsidR="00A11DD0" w:rsidRPr="00073E66">
        <w:rPr>
          <w:rFonts w:ascii="11Times New Roman" w:hAnsi="11Times New Roman" w:cs="Times New Roman"/>
          <w:sz w:val="20"/>
          <w:szCs w:val="20"/>
        </w:rPr>
        <w:t xml:space="preserve"> prevista en </w:t>
      </w:r>
      <w:r w:rsidRPr="00073E66">
        <w:rPr>
          <w:rFonts w:ascii="11Times New Roman" w:hAnsi="11Times New Roman" w:cs="Times New Roman"/>
          <w:sz w:val="20"/>
          <w:szCs w:val="20"/>
        </w:rPr>
        <w:t>el borrador actualizado en Plan Nacional Integrado de Energía y Clima (PNIEC), de Enero de 2020. Fuente: Ministerio de Transición Ecol</w:t>
      </w:r>
      <w:r w:rsidR="003F71F8" w:rsidRPr="00073E66">
        <w:rPr>
          <w:rFonts w:ascii="11Times New Roman" w:hAnsi="11Times New Roman" w:cs="Times New Roman"/>
          <w:sz w:val="20"/>
          <w:szCs w:val="20"/>
        </w:rPr>
        <w:t>ógica y Reto Demográfico (2020)</w:t>
      </w:r>
      <w:r w:rsidR="002957DB" w:rsidRPr="00073E66">
        <w:rPr>
          <w:rFonts w:ascii="11Times New Roman" w:hAnsi="11Times New Roman" w:cs="Times New Roman"/>
          <w:sz w:val="20"/>
          <w:szCs w:val="20"/>
        </w:rPr>
        <w:t xml:space="preserve"> </w:t>
      </w:r>
      <w:r w:rsidR="003F71F8" w:rsidRPr="00073E66">
        <w:rPr>
          <w:rFonts w:ascii="11Times New Roman" w:hAnsi="11Times New Roman" w:cs="Times New Roman"/>
          <w:sz w:val="20"/>
          <w:szCs w:val="20"/>
        </w:rPr>
        <w:t>[4].</w:t>
      </w:r>
    </w:p>
    <w:p w14:paraId="0306972D" w14:textId="77777777" w:rsidR="003F71F8" w:rsidRPr="00110104" w:rsidRDefault="003F71F8" w:rsidP="00B83072">
      <w:pPr>
        <w:keepNext/>
        <w:rPr>
          <w:rFonts w:ascii="11Times New Roman" w:hAnsi="11Times New Roman" w:cs="Times New Roman"/>
          <w:i/>
          <w:sz w:val="24"/>
          <w:szCs w:val="24"/>
        </w:rPr>
      </w:pPr>
    </w:p>
    <w:p w14:paraId="73C30F1D" w14:textId="5D12C2C8" w:rsidR="007A4B08" w:rsidRDefault="007A4B08" w:rsidP="00B83072">
      <w:pPr>
        <w:keepNext/>
        <w:rPr>
          <w:rFonts w:ascii="11Times New Roman" w:hAnsi="11Times New Roman" w:cs="Times New Roman"/>
          <w:sz w:val="24"/>
          <w:szCs w:val="24"/>
        </w:rPr>
      </w:pPr>
      <w:r>
        <w:rPr>
          <w:rFonts w:ascii="11Times New Roman" w:hAnsi="11Times New Roman" w:cs="Times New Roman"/>
          <w:sz w:val="24"/>
          <w:szCs w:val="24"/>
        </w:rPr>
        <w:t xml:space="preserve">Debemos reconocer que los planes del PNIEC español son bastante ambiciosos, en parte </w:t>
      </w:r>
      <w:r w:rsidR="00D52BFA">
        <w:rPr>
          <w:rFonts w:ascii="11Times New Roman" w:hAnsi="11Times New Roman" w:cs="Times New Roman"/>
          <w:sz w:val="24"/>
          <w:szCs w:val="24"/>
        </w:rPr>
        <w:t xml:space="preserve">debido </w:t>
      </w:r>
      <w:r>
        <w:rPr>
          <w:rFonts w:ascii="11Times New Roman" w:hAnsi="11Times New Roman" w:cs="Times New Roman"/>
          <w:sz w:val="24"/>
          <w:szCs w:val="24"/>
        </w:rPr>
        <w:t>a que</w:t>
      </w:r>
      <w:r w:rsidR="00B5602A">
        <w:rPr>
          <w:rFonts w:ascii="11Times New Roman" w:hAnsi="11Times New Roman" w:cs="Times New Roman"/>
          <w:sz w:val="24"/>
          <w:szCs w:val="24"/>
        </w:rPr>
        <w:t xml:space="preserve"> el objetivo para</w:t>
      </w:r>
      <w:r>
        <w:rPr>
          <w:rFonts w:ascii="11Times New Roman" w:hAnsi="11Times New Roman" w:cs="Times New Roman"/>
          <w:sz w:val="24"/>
          <w:szCs w:val="24"/>
        </w:rPr>
        <w:t xml:space="preserve"> 2050 </w:t>
      </w:r>
      <w:r w:rsidR="00B5602A">
        <w:rPr>
          <w:rFonts w:ascii="11Times New Roman" w:hAnsi="11Times New Roman" w:cs="Times New Roman"/>
          <w:sz w:val="24"/>
          <w:szCs w:val="24"/>
        </w:rPr>
        <w:t xml:space="preserve">es que </w:t>
      </w:r>
      <w:r>
        <w:rPr>
          <w:rFonts w:ascii="11Times New Roman" w:hAnsi="11Times New Roman" w:cs="Times New Roman"/>
          <w:sz w:val="24"/>
          <w:szCs w:val="24"/>
        </w:rPr>
        <w:t>España sea neutra</w:t>
      </w:r>
      <w:r w:rsidR="00B5602A">
        <w:rPr>
          <w:rFonts w:ascii="11Times New Roman" w:hAnsi="11Times New Roman" w:cs="Times New Roman"/>
          <w:sz w:val="24"/>
          <w:szCs w:val="24"/>
        </w:rPr>
        <w:t xml:space="preserve"> en CO</w:t>
      </w:r>
      <w:r w:rsidR="00B5602A" w:rsidRPr="003C4B11">
        <w:rPr>
          <w:rFonts w:ascii="11Times New Roman" w:hAnsi="11Times New Roman" w:cs="Times New Roman"/>
          <w:sz w:val="24"/>
          <w:szCs w:val="24"/>
          <w:vertAlign w:val="subscript"/>
        </w:rPr>
        <w:t>2</w:t>
      </w:r>
      <w:r w:rsidR="00B5602A">
        <w:rPr>
          <w:rFonts w:ascii="11Times New Roman" w:hAnsi="11Times New Roman" w:cs="Times New Roman"/>
          <w:sz w:val="24"/>
          <w:szCs w:val="24"/>
        </w:rPr>
        <w:t>, es decir,</w:t>
      </w:r>
      <w:r w:rsidR="00D52BFA">
        <w:rPr>
          <w:rFonts w:ascii="11Times New Roman" w:hAnsi="11Times New Roman" w:cs="Times New Roman"/>
          <w:sz w:val="24"/>
          <w:szCs w:val="24"/>
        </w:rPr>
        <w:t xml:space="preserve"> las </w:t>
      </w:r>
      <w:r>
        <w:rPr>
          <w:rFonts w:ascii="11Times New Roman" w:hAnsi="11Times New Roman" w:cs="Times New Roman"/>
          <w:sz w:val="24"/>
          <w:szCs w:val="24"/>
        </w:rPr>
        <w:t>emisiones menos</w:t>
      </w:r>
      <w:r w:rsidR="00D52BFA">
        <w:rPr>
          <w:rFonts w:ascii="11Times New Roman" w:hAnsi="11Times New Roman" w:cs="Times New Roman"/>
          <w:sz w:val="24"/>
          <w:szCs w:val="24"/>
        </w:rPr>
        <w:t xml:space="preserve"> las absorciones deben igualar cero</w:t>
      </w:r>
      <w:r>
        <w:rPr>
          <w:rFonts w:ascii="11Times New Roman" w:hAnsi="11Times New Roman" w:cs="Times New Roman"/>
          <w:sz w:val="24"/>
          <w:szCs w:val="24"/>
        </w:rPr>
        <w:t xml:space="preserve">. </w:t>
      </w:r>
      <w:r w:rsidR="00FF3036">
        <w:rPr>
          <w:rFonts w:ascii="11Times New Roman" w:hAnsi="11Times New Roman" w:cs="Times New Roman"/>
          <w:sz w:val="24"/>
          <w:szCs w:val="24"/>
        </w:rPr>
        <w:t xml:space="preserve">Por último, destacaremos que según </w:t>
      </w:r>
      <w:proofErr w:type="spellStart"/>
      <w:r w:rsidR="00FF3036">
        <w:rPr>
          <w:rFonts w:ascii="11Times New Roman" w:hAnsi="11Times New Roman" w:cs="Times New Roman"/>
          <w:sz w:val="24"/>
          <w:szCs w:val="24"/>
        </w:rPr>
        <w:t>Duwe</w:t>
      </w:r>
      <w:proofErr w:type="spellEnd"/>
      <w:r w:rsidR="00FF3036">
        <w:rPr>
          <w:rFonts w:ascii="11Times New Roman" w:hAnsi="11Times New Roman" w:cs="Times New Roman"/>
          <w:sz w:val="24"/>
          <w:szCs w:val="24"/>
        </w:rPr>
        <w:t xml:space="preserve"> et al,</w:t>
      </w:r>
      <w:r w:rsidR="007A238C">
        <w:rPr>
          <w:rFonts w:ascii="11Times New Roman" w:hAnsi="11Times New Roman" w:cs="Times New Roman"/>
          <w:sz w:val="24"/>
          <w:szCs w:val="24"/>
        </w:rPr>
        <w:t xml:space="preserve"> [5</w:t>
      </w:r>
      <w:r w:rsidR="00EC0EAA">
        <w:rPr>
          <w:rFonts w:ascii="11Times New Roman" w:hAnsi="11Times New Roman" w:cs="Times New Roman"/>
          <w:sz w:val="24"/>
          <w:szCs w:val="24"/>
        </w:rPr>
        <w:t xml:space="preserve">] </w:t>
      </w:r>
      <w:r w:rsidR="00FF3036">
        <w:rPr>
          <w:rFonts w:ascii="11Times New Roman" w:hAnsi="11Times New Roman" w:cs="Times New Roman"/>
          <w:sz w:val="24"/>
          <w:szCs w:val="24"/>
        </w:rPr>
        <w:t xml:space="preserve">de entre los planes energéticos presentados por los países de la </w:t>
      </w:r>
      <w:r w:rsidR="006E32FD">
        <w:rPr>
          <w:rFonts w:ascii="11Times New Roman" w:hAnsi="11Times New Roman" w:cs="Times New Roman"/>
          <w:sz w:val="24"/>
          <w:szCs w:val="24"/>
        </w:rPr>
        <w:t>Unión Euro</w:t>
      </w:r>
      <w:r w:rsidR="00F9144B">
        <w:rPr>
          <w:rFonts w:ascii="11Times New Roman" w:hAnsi="11Times New Roman" w:cs="Times New Roman"/>
          <w:sz w:val="24"/>
          <w:szCs w:val="24"/>
        </w:rPr>
        <w:t>pea</w:t>
      </w:r>
      <w:r w:rsidR="00FF3036">
        <w:rPr>
          <w:rFonts w:ascii="11Times New Roman" w:hAnsi="11Times New Roman" w:cs="Times New Roman"/>
          <w:sz w:val="24"/>
          <w:szCs w:val="24"/>
        </w:rPr>
        <w:t xml:space="preserve">, </w:t>
      </w:r>
      <w:r w:rsidR="00D52BFA">
        <w:rPr>
          <w:rFonts w:ascii="11Times New Roman" w:hAnsi="11Times New Roman" w:cs="Times New Roman"/>
          <w:sz w:val="24"/>
          <w:szCs w:val="24"/>
        </w:rPr>
        <w:t xml:space="preserve">el de </w:t>
      </w:r>
      <w:r w:rsidR="00FF3036">
        <w:rPr>
          <w:rFonts w:ascii="11Times New Roman" w:hAnsi="11Times New Roman" w:cs="Times New Roman"/>
          <w:sz w:val="24"/>
          <w:szCs w:val="24"/>
        </w:rPr>
        <w:t>España es junto con Francia los que han obtenido calificaciones más altas.</w:t>
      </w:r>
    </w:p>
    <w:p w14:paraId="73C30F21" w14:textId="67C36728" w:rsidR="00826960" w:rsidRPr="00501FE8" w:rsidRDefault="004C46ED" w:rsidP="00501FE8">
      <w:pPr>
        <w:rPr>
          <w:rFonts w:ascii="11Times New Roman" w:hAnsi="11Times New Roman" w:cs="Times New Roman"/>
          <w:sz w:val="24"/>
          <w:szCs w:val="24"/>
        </w:rPr>
      </w:pPr>
      <w:r>
        <w:rPr>
          <w:rFonts w:ascii="11Times New Roman" w:hAnsi="11Times New Roman" w:cs="Times New Roman"/>
          <w:sz w:val="24"/>
          <w:szCs w:val="24"/>
        </w:rPr>
        <w:t>En nuestra opinión, entre</w:t>
      </w:r>
      <w:r w:rsidR="004C550A">
        <w:rPr>
          <w:rFonts w:ascii="11Times New Roman" w:hAnsi="11Times New Roman" w:cs="Times New Roman"/>
          <w:sz w:val="24"/>
          <w:szCs w:val="24"/>
        </w:rPr>
        <w:t xml:space="preserve"> los objetivos y calendario del PNIEC </w:t>
      </w:r>
      <w:r>
        <w:rPr>
          <w:rFonts w:ascii="11Times New Roman" w:hAnsi="11Times New Roman" w:cs="Times New Roman"/>
          <w:sz w:val="24"/>
          <w:szCs w:val="24"/>
        </w:rPr>
        <w:t xml:space="preserve">(2020-2030) </w:t>
      </w:r>
      <w:r w:rsidR="004C550A">
        <w:rPr>
          <w:rFonts w:ascii="11Times New Roman" w:hAnsi="11Times New Roman" w:cs="Times New Roman"/>
          <w:sz w:val="24"/>
          <w:szCs w:val="24"/>
        </w:rPr>
        <w:t xml:space="preserve">hay </w:t>
      </w:r>
      <w:r>
        <w:rPr>
          <w:rFonts w:ascii="11Times New Roman" w:hAnsi="11Times New Roman" w:cs="Times New Roman"/>
          <w:sz w:val="24"/>
          <w:szCs w:val="24"/>
        </w:rPr>
        <w:t>tres temas</w:t>
      </w:r>
      <w:r w:rsidR="004C550A">
        <w:rPr>
          <w:rFonts w:ascii="11Times New Roman" w:hAnsi="11Times New Roman" w:cs="Times New Roman"/>
          <w:sz w:val="24"/>
          <w:szCs w:val="24"/>
        </w:rPr>
        <w:t xml:space="preserve"> que merecen una atención singular</w:t>
      </w:r>
      <w:r>
        <w:rPr>
          <w:rFonts w:ascii="11Times New Roman" w:hAnsi="11Times New Roman" w:cs="Times New Roman"/>
          <w:sz w:val="24"/>
          <w:szCs w:val="24"/>
        </w:rPr>
        <w:t xml:space="preserve"> y que trataremos e</w:t>
      </w:r>
      <w:r w:rsidR="00847AD6">
        <w:rPr>
          <w:rFonts w:ascii="11Times New Roman" w:hAnsi="11Times New Roman" w:cs="Times New Roman"/>
          <w:sz w:val="24"/>
          <w:szCs w:val="24"/>
        </w:rPr>
        <w:t>n los subapartados siguientes: e</w:t>
      </w:r>
      <w:r>
        <w:rPr>
          <w:rFonts w:ascii="11Times New Roman" w:hAnsi="11Times New Roman" w:cs="Times New Roman"/>
          <w:sz w:val="24"/>
          <w:szCs w:val="24"/>
        </w:rPr>
        <w:t>stos son la desnuclearización de las fuentes de energía eléctrica, así como su descarbonización, y</w:t>
      </w:r>
      <w:r w:rsidR="008A07D2">
        <w:rPr>
          <w:rFonts w:ascii="11Times New Roman" w:hAnsi="11Times New Roman" w:cs="Times New Roman"/>
          <w:sz w:val="24"/>
          <w:szCs w:val="24"/>
        </w:rPr>
        <w:t xml:space="preserve"> la gran implementación de las renovables</w:t>
      </w:r>
      <w:r w:rsidR="00B5602A">
        <w:rPr>
          <w:rFonts w:ascii="11Times New Roman" w:hAnsi="11Times New Roman" w:cs="Times New Roman"/>
          <w:sz w:val="24"/>
          <w:szCs w:val="24"/>
        </w:rPr>
        <w:t>,</w:t>
      </w:r>
      <w:r w:rsidR="008A07D2">
        <w:rPr>
          <w:rFonts w:ascii="11Times New Roman" w:hAnsi="11Times New Roman" w:cs="Times New Roman"/>
          <w:sz w:val="24"/>
          <w:szCs w:val="24"/>
        </w:rPr>
        <w:t xml:space="preserve"> de modo que en 2030 las potencias de la</w:t>
      </w:r>
      <w:r w:rsidR="00B5602A">
        <w:rPr>
          <w:rFonts w:ascii="11Times New Roman" w:hAnsi="11Times New Roman" w:cs="Times New Roman"/>
          <w:sz w:val="24"/>
          <w:szCs w:val="24"/>
        </w:rPr>
        <w:t xml:space="preserve"> eólica y la solar </w:t>
      </w:r>
      <w:r w:rsidR="000B1148">
        <w:rPr>
          <w:rFonts w:ascii="11Times New Roman" w:hAnsi="11Times New Roman" w:cs="Times New Roman"/>
          <w:sz w:val="24"/>
          <w:szCs w:val="24"/>
        </w:rPr>
        <w:t>serían varias</w:t>
      </w:r>
      <w:r w:rsidR="00132CA1">
        <w:rPr>
          <w:rFonts w:ascii="11Times New Roman" w:hAnsi="11Times New Roman" w:cs="Times New Roman"/>
          <w:sz w:val="24"/>
          <w:szCs w:val="24"/>
        </w:rPr>
        <w:t xml:space="preserve"> vec</w:t>
      </w:r>
      <w:r w:rsidR="002957DB">
        <w:rPr>
          <w:rFonts w:ascii="11Times New Roman" w:hAnsi="11Times New Roman" w:cs="Times New Roman"/>
          <w:sz w:val="24"/>
          <w:szCs w:val="24"/>
        </w:rPr>
        <w:t>es superiores a</w:t>
      </w:r>
      <w:r w:rsidR="006D108C">
        <w:rPr>
          <w:rFonts w:ascii="11Times New Roman" w:hAnsi="11Times New Roman" w:cs="Times New Roman"/>
          <w:sz w:val="24"/>
          <w:szCs w:val="24"/>
        </w:rPr>
        <w:t xml:space="preserve"> sus valore</w:t>
      </w:r>
      <w:r w:rsidR="00EC0EAA">
        <w:rPr>
          <w:rFonts w:ascii="11Times New Roman" w:hAnsi="11Times New Roman" w:cs="Times New Roman"/>
          <w:sz w:val="24"/>
          <w:szCs w:val="24"/>
        </w:rPr>
        <w:t>s en 2020</w:t>
      </w:r>
      <w:r w:rsidR="000B1148">
        <w:rPr>
          <w:rFonts w:ascii="11Times New Roman" w:hAnsi="11Times New Roman" w:cs="Times New Roman"/>
          <w:sz w:val="24"/>
          <w:szCs w:val="24"/>
        </w:rPr>
        <w:t>.</w:t>
      </w:r>
    </w:p>
    <w:p w14:paraId="73C30F22" w14:textId="77777777" w:rsidR="00925CAC" w:rsidRPr="00823EAD" w:rsidRDefault="0072675D" w:rsidP="00132251">
      <w:pPr>
        <w:pStyle w:val="Prrafodelista"/>
        <w:numPr>
          <w:ilvl w:val="1"/>
          <w:numId w:val="5"/>
        </w:numPr>
        <w:ind w:left="357" w:hanging="357"/>
        <w:rPr>
          <w:rFonts w:ascii="11Times New Roman" w:hAnsi="11Times New Roman" w:cs="Times New Roman"/>
          <w:i/>
          <w:sz w:val="24"/>
          <w:szCs w:val="24"/>
        </w:rPr>
      </w:pPr>
      <w:r w:rsidRPr="00823EAD">
        <w:rPr>
          <w:rFonts w:ascii="11Times New Roman" w:hAnsi="11Times New Roman" w:cs="Times New Roman"/>
          <w:i/>
          <w:sz w:val="24"/>
          <w:szCs w:val="24"/>
        </w:rPr>
        <w:t>Desnuclearización</w:t>
      </w:r>
    </w:p>
    <w:p w14:paraId="73C30F23" w14:textId="3F2609C8" w:rsidR="00F75CAB" w:rsidRDefault="0072675D" w:rsidP="00501FE8">
      <w:pPr>
        <w:rPr>
          <w:rFonts w:ascii="11Times New Roman" w:hAnsi="11Times New Roman" w:cs="Times New Roman"/>
          <w:sz w:val="24"/>
          <w:szCs w:val="24"/>
        </w:rPr>
      </w:pPr>
      <w:r w:rsidRPr="00925CAC">
        <w:rPr>
          <w:rFonts w:ascii="11Times New Roman" w:hAnsi="11Times New Roman" w:cs="Times New Roman"/>
          <w:sz w:val="24"/>
          <w:szCs w:val="24"/>
        </w:rPr>
        <w:t>Tal como se señaló en la Sec</w:t>
      </w:r>
      <w:r w:rsidR="00E24514">
        <w:rPr>
          <w:rFonts w:ascii="11Times New Roman" w:hAnsi="11Times New Roman" w:cs="Times New Roman"/>
          <w:sz w:val="24"/>
          <w:szCs w:val="24"/>
        </w:rPr>
        <w:t xml:space="preserve">ción </w:t>
      </w:r>
      <w:r w:rsidRPr="00925CAC">
        <w:rPr>
          <w:rFonts w:ascii="11Times New Roman" w:hAnsi="11Times New Roman" w:cs="Times New Roman"/>
          <w:sz w:val="24"/>
          <w:szCs w:val="24"/>
        </w:rPr>
        <w:t>1, la energía nuclear es en la actualidad la</w:t>
      </w:r>
      <w:r w:rsidR="00925CAC">
        <w:rPr>
          <w:rFonts w:ascii="11Times New Roman" w:hAnsi="11Times New Roman" w:cs="Times New Roman"/>
          <w:sz w:val="24"/>
          <w:szCs w:val="24"/>
        </w:rPr>
        <w:t xml:space="preserve"> primera fuente de electricidad</w:t>
      </w:r>
      <w:r w:rsidR="00B5602A">
        <w:rPr>
          <w:rFonts w:ascii="11Times New Roman" w:hAnsi="11Times New Roman" w:cs="Times New Roman"/>
          <w:sz w:val="24"/>
          <w:szCs w:val="24"/>
        </w:rPr>
        <w:t xml:space="preserve"> en España</w:t>
      </w:r>
      <w:r w:rsidRPr="00925CAC">
        <w:rPr>
          <w:rFonts w:ascii="11Times New Roman" w:hAnsi="11Times New Roman" w:cs="Times New Roman"/>
          <w:sz w:val="24"/>
          <w:szCs w:val="24"/>
        </w:rPr>
        <w:t xml:space="preserve"> representando</w:t>
      </w:r>
      <w:r w:rsidR="00925CAC">
        <w:rPr>
          <w:rFonts w:ascii="11Times New Roman" w:hAnsi="11Times New Roman" w:cs="Times New Roman"/>
          <w:sz w:val="24"/>
          <w:szCs w:val="24"/>
        </w:rPr>
        <w:t xml:space="preserve"> alrededor del 22% del total y está provista por siete reactores nucleares de alrededor de 1000 MW de potencia cada uno. Debid</w:t>
      </w:r>
      <w:r w:rsidR="00484653">
        <w:rPr>
          <w:rFonts w:ascii="11Times New Roman" w:hAnsi="11Times New Roman" w:cs="Times New Roman"/>
          <w:sz w:val="24"/>
          <w:szCs w:val="24"/>
        </w:rPr>
        <w:t xml:space="preserve">o </w:t>
      </w:r>
      <w:r w:rsidR="00925CAC">
        <w:rPr>
          <w:rFonts w:ascii="11Times New Roman" w:hAnsi="11Times New Roman" w:cs="Times New Roman"/>
          <w:sz w:val="24"/>
          <w:szCs w:val="24"/>
        </w:rPr>
        <w:t xml:space="preserve">a la escasa popularidad de la energía nuclear en España, junto </w:t>
      </w:r>
      <w:r w:rsidR="00484653">
        <w:rPr>
          <w:rFonts w:ascii="11Times New Roman" w:hAnsi="11Times New Roman" w:cs="Times New Roman"/>
          <w:sz w:val="24"/>
          <w:szCs w:val="24"/>
        </w:rPr>
        <w:t>con el hecho de estar gran parte de</w:t>
      </w:r>
      <w:r w:rsidR="00EC0EAA">
        <w:rPr>
          <w:rFonts w:ascii="11Times New Roman" w:hAnsi="11Times New Roman" w:cs="Times New Roman"/>
          <w:sz w:val="24"/>
          <w:szCs w:val="24"/>
        </w:rPr>
        <w:t xml:space="preserve"> los</w:t>
      </w:r>
      <w:r w:rsidR="00925CAC">
        <w:rPr>
          <w:rFonts w:ascii="11Times New Roman" w:hAnsi="11Times New Roman" w:cs="Times New Roman"/>
          <w:sz w:val="24"/>
          <w:szCs w:val="24"/>
        </w:rPr>
        <w:t xml:space="preserve"> reactores relativamente cerca</w:t>
      </w:r>
      <w:r w:rsidR="00DC4DB4">
        <w:rPr>
          <w:rFonts w:ascii="11Times New Roman" w:hAnsi="11Times New Roman" w:cs="Times New Roman"/>
          <w:sz w:val="24"/>
          <w:szCs w:val="24"/>
        </w:rPr>
        <w:t xml:space="preserve"> de su fecha denominada “</w:t>
      </w:r>
      <w:proofErr w:type="spellStart"/>
      <w:r w:rsidR="00DC4DB4">
        <w:rPr>
          <w:rFonts w:ascii="11Times New Roman" w:hAnsi="11Times New Roman" w:cs="Times New Roman"/>
          <w:sz w:val="24"/>
          <w:szCs w:val="24"/>
        </w:rPr>
        <w:t>shelf-life</w:t>
      </w:r>
      <w:proofErr w:type="spellEnd"/>
      <w:r w:rsidR="00DC4DB4">
        <w:rPr>
          <w:rFonts w:ascii="11Times New Roman" w:hAnsi="11Times New Roman" w:cs="Times New Roman"/>
          <w:sz w:val="24"/>
          <w:szCs w:val="24"/>
        </w:rPr>
        <w:t>”</w:t>
      </w:r>
      <w:r w:rsidR="00484653">
        <w:rPr>
          <w:rFonts w:ascii="11Times New Roman" w:hAnsi="11Times New Roman" w:cs="Times New Roman"/>
          <w:sz w:val="24"/>
          <w:szCs w:val="24"/>
        </w:rPr>
        <w:t xml:space="preserve"> </w:t>
      </w:r>
      <w:r w:rsidR="00484653">
        <w:rPr>
          <w:rFonts w:ascii="11Times New Roman" w:hAnsi="11Times New Roman" w:cs="Times New Roman"/>
          <w:sz w:val="24"/>
          <w:szCs w:val="24"/>
        </w:rPr>
        <w:lastRenderedPageBreak/>
        <w:t>(40 años</w:t>
      </w:r>
      <w:r w:rsidR="00B5602A">
        <w:rPr>
          <w:rFonts w:ascii="11Times New Roman" w:hAnsi="11Times New Roman" w:cs="Times New Roman"/>
          <w:sz w:val="24"/>
          <w:szCs w:val="24"/>
        </w:rPr>
        <w:t>)</w:t>
      </w:r>
      <w:r w:rsidR="00484653">
        <w:rPr>
          <w:rFonts w:ascii="11Times New Roman" w:hAnsi="11Times New Roman" w:cs="Times New Roman"/>
          <w:sz w:val="24"/>
          <w:szCs w:val="24"/>
        </w:rPr>
        <w:t>,</w:t>
      </w:r>
      <w:r w:rsidR="00DC4DB4">
        <w:rPr>
          <w:rFonts w:ascii="11Times New Roman" w:hAnsi="11Times New Roman" w:cs="Times New Roman"/>
          <w:sz w:val="24"/>
          <w:szCs w:val="24"/>
        </w:rPr>
        <w:t xml:space="preserve"> a partir de la cual han de someterse a revisiones muy costosas, España ha decidido</w:t>
      </w:r>
      <w:r w:rsidR="00484653">
        <w:rPr>
          <w:rFonts w:ascii="11Times New Roman" w:hAnsi="11Times New Roman" w:cs="Times New Roman"/>
          <w:sz w:val="24"/>
          <w:szCs w:val="24"/>
        </w:rPr>
        <w:t xml:space="preserve"> ir retirándolos paulatinamente, de modo que en</w:t>
      </w:r>
      <w:r w:rsidR="002957DB">
        <w:rPr>
          <w:rFonts w:ascii="11Times New Roman" w:hAnsi="11Times New Roman" w:cs="Times New Roman"/>
          <w:sz w:val="24"/>
          <w:szCs w:val="24"/>
        </w:rPr>
        <w:t xml:space="preserve"> 2030 estén en funcionamiento só</w:t>
      </w:r>
      <w:r w:rsidR="00484653">
        <w:rPr>
          <w:rFonts w:ascii="11Times New Roman" w:hAnsi="11Times New Roman" w:cs="Times New Roman"/>
          <w:sz w:val="24"/>
          <w:szCs w:val="24"/>
        </w:rPr>
        <w:t>lo tres de los siete reactores actuales.</w:t>
      </w:r>
      <w:r w:rsidR="00DC4DB4">
        <w:rPr>
          <w:rFonts w:ascii="11Times New Roman" w:hAnsi="11Times New Roman" w:cs="Times New Roman"/>
          <w:sz w:val="24"/>
          <w:szCs w:val="24"/>
        </w:rPr>
        <w:t xml:space="preserve"> De ahí que el PNIEC (Tabla 2) asigne un valor a la potencia nuclear en funcionamiento </w:t>
      </w:r>
      <w:r w:rsidR="00E244F4">
        <w:rPr>
          <w:rFonts w:ascii="11Times New Roman" w:hAnsi="11Times New Roman" w:cs="Times New Roman"/>
          <w:sz w:val="24"/>
          <w:szCs w:val="24"/>
        </w:rPr>
        <w:t>para</w:t>
      </w:r>
      <w:r w:rsidR="00DC4DB4">
        <w:rPr>
          <w:rFonts w:ascii="11Times New Roman" w:hAnsi="11Times New Roman" w:cs="Times New Roman"/>
          <w:sz w:val="24"/>
          <w:szCs w:val="24"/>
        </w:rPr>
        <w:t xml:space="preserve"> 2030 </w:t>
      </w:r>
      <w:r w:rsidR="00484653">
        <w:rPr>
          <w:rFonts w:ascii="11Times New Roman" w:hAnsi="11Times New Roman" w:cs="Times New Roman"/>
          <w:sz w:val="24"/>
          <w:szCs w:val="24"/>
        </w:rPr>
        <w:t>de 3.181 MW en lugar de</w:t>
      </w:r>
      <w:r w:rsidR="00B5602A">
        <w:rPr>
          <w:rFonts w:ascii="11Times New Roman" w:hAnsi="11Times New Roman" w:cs="Times New Roman"/>
          <w:sz w:val="24"/>
          <w:szCs w:val="24"/>
        </w:rPr>
        <w:t xml:space="preserve"> los 7.399 MW de</w:t>
      </w:r>
      <w:r w:rsidR="00484653">
        <w:rPr>
          <w:rFonts w:ascii="11Times New Roman" w:hAnsi="11Times New Roman" w:cs="Times New Roman"/>
          <w:sz w:val="24"/>
          <w:szCs w:val="24"/>
        </w:rPr>
        <w:t xml:space="preserve"> 2025. Este desmantelamiento de cuatro de los reactores nucleares podría tener unas consecuencias muy negativas</w:t>
      </w:r>
      <w:r w:rsidR="00F75CAB">
        <w:rPr>
          <w:rFonts w:ascii="11Times New Roman" w:hAnsi="11Times New Roman" w:cs="Times New Roman"/>
          <w:sz w:val="24"/>
          <w:szCs w:val="24"/>
        </w:rPr>
        <w:t xml:space="preserve"> en</w:t>
      </w:r>
      <w:r w:rsidR="003F71F8">
        <w:rPr>
          <w:rFonts w:ascii="11Times New Roman" w:hAnsi="11Times New Roman" w:cs="Times New Roman"/>
          <w:sz w:val="24"/>
          <w:szCs w:val="24"/>
        </w:rPr>
        <w:t xml:space="preserve"> la cantidad de emisiones de CO</w:t>
      </w:r>
      <w:r w:rsidR="003F71F8">
        <w:rPr>
          <w:rFonts w:ascii="11Times New Roman" w:hAnsi="11Times New Roman" w:cs="Times New Roman"/>
          <w:sz w:val="24"/>
          <w:szCs w:val="24"/>
          <w:vertAlign w:val="subscript"/>
        </w:rPr>
        <w:t>2</w:t>
      </w:r>
      <w:r w:rsidR="00F75CAB">
        <w:rPr>
          <w:rFonts w:ascii="11Times New Roman" w:hAnsi="11Times New Roman" w:cs="Times New Roman"/>
          <w:sz w:val="24"/>
          <w:szCs w:val="24"/>
        </w:rPr>
        <w:t xml:space="preserve"> del sector eléctrico, pero como veremos a co</w:t>
      </w:r>
      <w:r w:rsidR="002957DB">
        <w:rPr>
          <w:rFonts w:ascii="11Times New Roman" w:hAnsi="11Times New Roman" w:cs="Times New Roman"/>
          <w:sz w:val="24"/>
          <w:szCs w:val="24"/>
        </w:rPr>
        <w:t xml:space="preserve">ntinuación quedarán en gran parte </w:t>
      </w:r>
      <w:r w:rsidR="00F75CAB">
        <w:rPr>
          <w:rFonts w:ascii="11Times New Roman" w:hAnsi="11Times New Roman" w:cs="Times New Roman"/>
          <w:sz w:val="24"/>
          <w:szCs w:val="24"/>
        </w:rPr>
        <w:t>compensadas por la eliminación de las plantas térmicas de carbón y el gran desarrollo de las renovables.</w:t>
      </w:r>
    </w:p>
    <w:p w14:paraId="73C30F24" w14:textId="77777777" w:rsidR="00D26200" w:rsidRPr="00826960" w:rsidRDefault="00F75CAB" w:rsidP="00132251">
      <w:pPr>
        <w:rPr>
          <w:rFonts w:ascii="11Times New Roman" w:hAnsi="11Times New Roman" w:cs="Times New Roman"/>
          <w:sz w:val="24"/>
          <w:szCs w:val="24"/>
        </w:rPr>
      </w:pPr>
      <w:r w:rsidRPr="00826960">
        <w:rPr>
          <w:rFonts w:ascii="11Times New Roman" w:hAnsi="11Times New Roman" w:cs="Times New Roman"/>
          <w:sz w:val="24"/>
          <w:szCs w:val="24"/>
        </w:rPr>
        <w:t xml:space="preserve"> </w:t>
      </w:r>
      <w:r w:rsidR="00A67AB8">
        <w:rPr>
          <w:rFonts w:ascii="11Times New Roman" w:hAnsi="11Times New Roman" w:cs="Times New Roman"/>
          <w:i/>
          <w:sz w:val="24"/>
          <w:szCs w:val="24"/>
        </w:rPr>
        <w:t>2</w:t>
      </w:r>
      <w:r w:rsidR="004B527A">
        <w:rPr>
          <w:rFonts w:ascii="11Times New Roman" w:hAnsi="11Times New Roman" w:cs="Times New Roman"/>
          <w:i/>
          <w:sz w:val="24"/>
          <w:szCs w:val="24"/>
        </w:rPr>
        <w:t>.2 R</w:t>
      </w:r>
      <w:r w:rsidR="00D26200" w:rsidRPr="00826960">
        <w:rPr>
          <w:rFonts w:ascii="11Times New Roman" w:hAnsi="11Times New Roman" w:cs="Times New Roman"/>
          <w:i/>
          <w:sz w:val="24"/>
          <w:szCs w:val="24"/>
        </w:rPr>
        <w:t>educción progresiva de generación</w:t>
      </w:r>
      <w:r w:rsidR="00A67AB8">
        <w:rPr>
          <w:rFonts w:ascii="11Times New Roman" w:hAnsi="11Times New Roman" w:cs="Times New Roman"/>
          <w:i/>
          <w:sz w:val="24"/>
          <w:szCs w:val="24"/>
        </w:rPr>
        <w:t xml:space="preserve"> eléctrica</w:t>
      </w:r>
      <w:r w:rsidR="00D26200" w:rsidRPr="00826960">
        <w:rPr>
          <w:rFonts w:ascii="11Times New Roman" w:hAnsi="11Times New Roman" w:cs="Times New Roman"/>
          <w:i/>
          <w:sz w:val="24"/>
          <w:szCs w:val="24"/>
        </w:rPr>
        <w:t xml:space="preserve"> a partir del carbón</w:t>
      </w:r>
    </w:p>
    <w:p w14:paraId="5C6836C6" w14:textId="36209E98" w:rsidR="009350A0" w:rsidRPr="002957DB" w:rsidRDefault="00854522" w:rsidP="002957DB">
      <w:pPr>
        <w:keepNext/>
        <w:rPr>
          <w:rFonts w:ascii="11Times New Roman" w:hAnsi="11Times New Roman" w:cs="Times New Roman"/>
          <w:sz w:val="24"/>
          <w:szCs w:val="24"/>
        </w:rPr>
      </w:pPr>
      <w:r>
        <w:rPr>
          <w:rFonts w:ascii="11Times New Roman" w:hAnsi="11Times New Roman" w:cs="Times New Roman"/>
          <w:sz w:val="24"/>
          <w:szCs w:val="24"/>
        </w:rPr>
        <w:t xml:space="preserve">Uno de los objetivos más importantes de los países de la </w:t>
      </w:r>
      <w:r w:rsidR="00D56844">
        <w:rPr>
          <w:rFonts w:ascii="11Times New Roman" w:hAnsi="11Times New Roman" w:cs="Times New Roman"/>
          <w:sz w:val="24"/>
          <w:szCs w:val="24"/>
        </w:rPr>
        <w:t>Unión Europea</w:t>
      </w:r>
      <w:r>
        <w:rPr>
          <w:rFonts w:ascii="11Times New Roman" w:hAnsi="11Times New Roman" w:cs="Times New Roman"/>
          <w:sz w:val="24"/>
          <w:szCs w:val="24"/>
        </w:rPr>
        <w:t xml:space="preserve"> durante los últimos años ha sido la eliminación del carbón para la generación de electricidad ya que es </w:t>
      </w:r>
      <w:r w:rsidR="00826960">
        <w:rPr>
          <w:rFonts w:ascii="11Times New Roman" w:hAnsi="11Times New Roman" w:cs="Times New Roman"/>
          <w:sz w:val="24"/>
          <w:szCs w:val="24"/>
        </w:rPr>
        <w:t>e</w:t>
      </w:r>
      <w:r>
        <w:rPr>
          <w:rFonts w:ascii="11Times New Roman" w:hAnsi="11Times New Roman" w:cs="Times New Roman"/>
          <w:sz w:val="24"/>
          <w:szCs w:val="24"/>
        </w:rPr>
        <w:t>l combustible que más</w:t>
      </w:r>
      <w:r w:rsidR="008C7241">
        <w:rPr>
          <w:rFonts w:ascii="11Times New Roman" w:hAnsi="11Times New Roman" w:cs="Times New Roman"/>
          <w:sz w:val="24"/>
          <w:szCs w:val="24"/>
        </w:rPr>
        <w:t xml:space="preserve"> CO</w:t>
      </w:r>
      <w:r w:rsidR="008C7241">
        <w:rPr>
          <w:rFonts w:ascii="11Times New Roman" w:hAnsi="11Times New Roman" w:cs="Times New Roman"/>
          <w:sz w:val="24"/>
          <w:szCs w:val="24"/>
          <w:vertAlign w:val="subscript"/>
        </w:rPr>
        <w:t>2</w:t>
      </w:r>
      <w:r w:rsidR="00EC0EAA">
        <w:rPr>
          <w:rFonts w:ascii="11Times New Roman" w:hAnsi="11Times New Roman" w:cs="Times New Roman"/>
          <w:sz w:val="24"/>
          <w:szCs w:val="24"/>
        </w:rPr>
        <w:t xml:space="preserve"> emite</w:t>
      </w:r>
      <w:r w:rsidR="00826960">
        <w:rPr>
          <w:rFonts w:ascii="11Times New Roman" w:hAnsi="11Times New Roman" w:cs="Times New Roman"/>
          <w:sz w:val="24"/>
          <w:szCs w:val="24"/>
        </w:rPr>
        <w:t xml:space="preserve"> por unidad de energía (alrededor del doble que el gas natural). Sin embargo, la generación por carbón se había mantenido relativamente constante a lo largo de la anterior década</w:t>
      </w:r>
      <w:r w:rsidR="00816335">
        <w:rPr>
          <w:rFonts w:ascii="11Times New Roman" w:hAnsi="11Times New Roman" w:cs="Times New Roman"/>
          <w:sz w:val="24"/>
          <w:szCs w:val="24"/>
        </w:rPr>
        <w:t xml:space="preserve"> hasta que llegó 2019 en la que pasó de tener una contribución al sistema nacional de 14.5% en 2018 a tan s</w:t>
      </w:r>
      <w:r w:rsidR="00865DC0">
        <w:rPr>
          <w:rFonts w:ascii="11Times New Roman" w:hAnsi="11Times New Roman" w:cs="Times New Roman"/>
          <w:sz w:val="24"/>
          <w:szCs w:val="24"/>
        </w:rPr>
        <w:t>ó</w:t>
      </w:r>
      <w:r w:rsidR="00816335">
        <w:rPr>
          <w:rFonts w:ascii="11Times New Roman" w:hAnsi="11Times New Roman" w:cs="Times New Roman"/>
          <w:sz w:val="24"/>
          <w:szCs w:val="24"/>
        </w:rPr>
        <w:t>lo el 4.5 % en 2019</w:t>
      </w:r>
      <w:r w:rsidR="007A238C">
        <w:rPr>
          <w:rFonts w:ascii="11Times New Roman" w:hAnsi="11Times New Roman" w:cs="Times New Roman"/>
          <w:sz w:val="24"/>
          <w:szCs w:val="24"/>
        </w:rPr>
        <w:t xml:space="preserve"> [6]</w:t>
      </w:r>
      <w:r w:rsidR="002957DB">
        <w:rPr>
          <w:rFonts w:ascii="11Times New Roman" w:hAnsi="11Times New Roman" w:cs="Times New Roman"/>
          <w:sz w:val="24"/>
          <w:szCs w:val="24"/>
        </w:rPr>
        <w:t>. Por otra parte, e</w:t>
      </w:r>
      <w:r w:rsidR="00816335">
        <w:rPr>
          <w:rFonts w:ascii="11Times New Roman" w:hAnsi="11Times New Roman" w:cs="Times New Roman"/>
          <w:sz w:val="24"/>
          <w:szCs w:val="24"/>
        </w:rPr>
        <w:t xml:space="preserve">sta gran disminución se pudo compensar mediante la generación de las plantas de ciclos combinados de gas natural. </w:t>
      </w:r>
      <w:r w:rsidR="00011BD7">
        <w:rPr>
          <w:rFonts w:ascii="11Times New Roman" w:hAnsi="11Times New Roman" w:cs="Times New Roman"/>
          <w:sz w:val="24"/>
          <w:szCs w:val="24"/>
        </w:rPr>
        <w:t xml:space="preserve">Para mejor ilustrar este hecho, mostramos en </w:t>
      </w:r>
      <w:r w:rsidR="00011BD7" w:rsidRPr="008C7241">
        <w:rPr>
          <w:rFonts w:ascii="11Times New Roman" w:hAnsi="11Times New Roman" w:cs="Times New Roman"/>
          <w:sz w:val="24"/>
          <w:szCs w:val="24"/>
        </w:rPr>
        <w:t>Figura 3</w:t>
      </w:r>
      <w:r w:rsidR="00011BD7">
        <w:rPr>
          <w:rFonts w:ascii="11Times New Roman" w:hAnsi="11Times New Roman" w:cs="Times New Roman"/>
          <w:color w:val="FF0000"/>
          <w:sz w:val="24"/>
          <w:szCs w:val="24"/>
        </w:rPr>
        <w:t xml:space="preserve"> </w:t>
      </w:r>
      <w:r w:rsidR="00011BD7">
        <w:rPr>
          <w:rFonts w:ascii="11Times New Roman" w:hAnsi="11Times New Roman" w:cs="Times New Roman"/>
          <w:sz w:val="24"/>
          <w:szCs w:val="24"/>
        </w:rPr>
        <w:t xml:space="preserve">la evolución a lo largo de las 8760 horas de 2019 </w:t>
      </w:r>
      <w:r w:rsidR="00235A7C">
        <w:rPr>
          <w:rFonts w:ascii="11Times New Roman" w:hAnsi="11Times New Roman" w:cs="Times New Roman"/>
          <w:sz w:val="24"/>
          <w:szCs w:val="24"/>
        </w:rPr>
        <w:t xml:space="preserve">de la potencia </w:t>
      </w:r>
      <w:r w:rsidR="00FD400C">
        <w:rPr>
          <w:rFonts w:ascii="11Times New Roman" w:hAnsi="11Times New Roman" w:cs="Times New Roman"/>
          <w:sz w:val="24"/>
          <w:szCs w:val="24"/>
        </w:rPr>
        <w:t>generada en</w:t>
      </w:r>
      <w:r w:rsidR="009350A0">
        <w:rPr>
          <w:rFonts w:ascii="11Times New Roman" w:hAnsi="11Times New Roman" w:cs="Times New Roman"/>
          <w:sz w:val="24"/>
          <w:szCs w:val="24"/>
        </w:rPr>
        <w:t xml:space="preserve"> cada</w:t>
      </w:r>
      <w:r w:rsidR="002957DB">
        <w:rPr>
          <w:rFonts w:ascii="11Times New Roman" w:hAnsi="11Times New Roman" w:cs="Times New Roman"/>
          <w:sz w:val="24"/>
          <w:szCs w:val="24"/>
        </w:rPr>
        <w:t xml:space="preserve"> hora, y en la que</w:t>
      </w:r>
      <w:r w:rsidR="009350A0" w:rsidRPr="008C7241">
        <w:rPr>
          <w:rFonts w:ascii="11Times New Roman" w:hAnsi="11Times New Roman" w:cs="Times New Roman"/>
          <w:sz w:val="24"/>
          <w:szCs w:val="24"/>
        </w:rPr>
        <w:t xml:space="preserve"> se aprecia que la substitución </w:t>
      </w:r>
      <w:r w:rsidR="009350A0">
        <w:rPr>
          <w:rFonts w:ascii="11Times New Roman" w:hAnsi="11Times New Roman" w:cs="Times New Roman"/>
          <w:sz w:val="24"/>
          <w:szCs w:val="24"/>
        </w:rPr>
        <w:t xml:space="preserve">del </w:t>
      </w:r>
      <w:r w:rsidR="009350A0" w:rsidRPr="008C7241">
        <w:rPr>
          <w:rFonts w:ascii="11Times New Roman" w:hAnsi="11Times New Roman" w:cs="Times New Roman"/>
          <w:sz w:val="24"/>
          <w:szCs w:val="24"/>
        </w:rPr>
        <w:t xml:space="preserve">carbón </w:t>
      </w:r>
      <w:r w:rsidR="009350A0">
        <w:rPr>
          <w:rFonts w:ascii="11Times New Roman" w:hAnsi="11Times New Roman" w:cs="Times New Roman"/>
          <w:sz w:val="24"/>
          <w:szCs w:val="24"/>
        </w:rPr>
        <w:t>por</w:t>
      </w:r>
      <w:r w:rsidR="009350A0" w:rsidRPr="008C7241">
        <w:rPr>
          <w:rFonts w:ascii="11Times New Roman" w:hAnsi="11Times New Roman" w:cs="Times New Roman"/>
          <w:sz w:val="24"/>
          <w:szCs w:val="24"/>
        </w:rPr>
        <w:t xml:space="preserve"> gas se produjo principalmente en los dos primeros meses de 2019. Esta transición ha sido posible debido a varias causas: i) encarecimiento de los derechos de emisión que hay que pagar en Europa por emisiones, según el denominado “</w:t>
      </w:r>
      <w:proofErr w:type="spellStart"/>
      <w:r w:rsidR="009350A0" w:rsidRPr="008C7241">
        <w:rPr>
          <w:rFonts w:ascii="11Times New Roman" w:hAnsi="11Times New Roman" w:cs="Times New Roman"/>
          <w:sz w:val="24"/>
          <w:szCs w:val="24"/>
        </w:rPr>
        <w:t>Emission</w:t>
      </w:r>
      <w:proofErr w:type="spellEnd"/>
      <w:r w:rsidR="009350A0" w:rsidRPr="008C7241">
        <w:rPr>
          <w:rFonts w:ascii="11Times New Roman" w:hAnsi="11Times New Roman" w:cs="Times New Roman"/>
          <w:sz w:val="24"/>
          <w:szCs w:val="24"/>
        </w:rPr>
        <w:t xml:space="preserve"> Trading </w:t>
      </w:r>
      <w:proofErr w:type="spellStart"/>
      <w:r w:rsidR="009350A0" w:rsidRPr="008C7241">
        <w:rPr>
          <w:rFonts w:ascii="11Times New Roman" w:hAnsi="11Times New Roman" w:cs="Times New Roman"/>
          <w:sz w:val="24"/>
          <w:szCs w:val="24"/>
        </w:rPr>
        <w:t>System</w:t>
      </w:r>
      <w:proofErr w:type="spellEnd"/>
      <w:r w:rsidR="009350A0" w:rsidRPr="008C7241">
        <w:rPr>
          <w:rFonts w:ascii="11Times New Roman" w:hAnsi="11Times New Roman" w:cs="Times New Roman"/>
          <w:sz w:val="24"/>
          <w:szCs w:val="24"/>
        </w:rPr>
        <w:t>” (</w:t>
      </w:r>
      <w:r w:rsidR="00D6507C">
        <w:rPr>
          <w:rFonts w:ascii="11Times New Roman" w:hAnsi="11Times New Roman" w:cs="Times New Roman"/>
          <w:sz w:val="24"/>
          <w:szCs w:val="24"/>
        </w:rPr>
        <w:t>EU-</w:t>
      </w:r>
      <w:r w:rsidR="009350A0" w:rsidRPr="008C7241">
        <w:rPr>
          <w:rFonts w:ascii="11Times New Roman" w:hAnsi="11Times New Roman" w:cs="Times New Roman"/>
          <w:sz w:val="24"/>
          <w:szCs w:val="24"/>
        </w:rPr>
        <w:t>ETS)</w:t>
      </w:r>
      <w:r w:rsidR="007B2552">
        <w:rPr>
          <w:rFonts w:ascii="11Times New Roman" w:hAnsi="11Times New Roman" w:cs="Times New Roman"/>
          <w:sz w:val="24"/>
          <w:szCs w:val="24"/>
        </w:rPr>
        <w:t>;</w:t>
      </w:r>
      <w:r w:rsidR="009350A0" w:rsidRPr="008C7241">
        <w:rPr>
          <w:rFonts w:ascii="11Times New Roman" w:hAnsi="11Times New Roman" w:cs="Times New Roman"/>
          <w:sz w:val="24"/>
          <w:szCs w:val="24"/>
        </w:rPr>
        <w:t xml:space="preserve"> i</w:t>
      </w:r>
      <w:proofErr w:type="spellStart"/>
      <w:r w:rsidR="009350A0" w:rsidRPr="008C7241">
        <w:rPr>
          <w:rFonts w:ascii="11Times New Roman" w:hAnsi="11Times New Roman" w:cs="Times New Roman"/>
          <w:sz w:val="24"/>
          <w:szCs w:val="24"/>
        </w:rPr>
        <w:t>i</w:t>
      </w:r>
      <w:proofErr w:type="spellEnd"/>
      <w:r w:rsidR="009350A0" w:rsidRPr="008C7241">
        <w:rPr>
          <w:rFonts w:ascii="11Times New Roman" w:hAnsi="11Times New Roman" w:cs="Times New Roman"/>
          <w:sz w:val="24"/>
          <w:szCs w:val="24"/>
        </w:rPr>
        <w:t>) El objetivo principal ya señalado de</w:t>
      </w:r>
      <w:r w:rsidR="009350A0">
        <w:rPr>
          <w:rFonts w:ascii="11Times New Roman" w:hAnsi="11Times New Roman" w:cs="Times New Roman"/>
          <w:sz w:val="24"/>
          <w:szCs w:val="24"/>
        </w:rPr>
        <w:t xml:space="preserve"> </w:t>
      </w:r>
      <w:r w:rsidR="00D6192A">
        <w:rPr>
          <w:rFonts w:ascii="11Times New Roman" w:hAnsi="11Times New Roman" w:cs="Times New Roman"/>
          <w:sz w:val="24"/>
          <w:szCs w:val="24"/>
        </w:rPr>
        <w:t xml:space="preserve">la </w:t>
      </w:r>
      <w:r w:rsidR="007B2552">
        <w:rPr>
          <w:rFonts w:ascii="11Times New Roman" w:hAnsi="11Times New Roman" w:cs="Times New Roman"/>
          <w:sz w:val="24"/>
          <w:szCs w:val="24"/>
        </w:rPr>
        <w:t>Unión Europea</w:t>
      </w:r>
      <w:r w:rsidR="00D6192A">
        <w:rPr>
          <w:rFonts w:ascii="11Times New Roman" w:hAnsi="11Times New Roman" w:cs="Times New Roman"/>
          <w:sz w:val="24"/>
          <w:szCs w:val="24"/>
        </w:rPr>
        <w:t xml:space="preserve"> p</w:t>
      </w:r>
      <w:r w:rsidR="00BF0E12">
        <w:rPr>
          <w:rFonts w:ascii="11Times New Roman" w:hAnsi="11Times New Roman" w:cs="Times New Roman"/>
          <w:sz w:val="24"/>
          <w:szCs w:val="24"/>
        </w:rPr>
        <w:t>ara la</w:t>
      </w:r>
      <w:r w:rsidR="00D6192A">
        <w:rPr>
          <w:rFonts w:ascii="11Times New Roman" w:hAnsi="11Times New Roman" w:cs="Times New Roman"/>
          <w:sz w:val="24"/>
          <w:szCs w:val="24"/>
        </w:rPr>
        <w:t xml:space="preserve"> </w:t>
      </w:r>
      <w:r w:rsidR="00BF0E12">
        <w:rPr>
          <w:rFonts w:ascii="11Times New Roman" w:hAnsi="11Times New Roman" w:cs="Times New Roman"/>
          <w:sz w:val="24"/>
          <w:szCs w:val="24"/>
        </w:rPr>
        <w:t xml:space="preserve">reducción de </w:t>
      </w:r>
      <w:r w:rsidR="009350A0" w:rsidRPr="008C7241">
        <w:rPr>
          <w:rFonts w:ascii="11Times New Roman" w:hAnsi="11Times New Roman" w:cs="Times New Roman"/>
          <w:sz w:val="24"/>
          <w:szCs w:val="24"/>
        </w:rPr>
        <w:t xml:space="preserve"> emisiones; </w:t>
      </w:r>
      <w:proofErr w:type="spellStart"/>
      <w:r w:rsidR="009350A0" w:rsidRPr="008C7241">
        <w:rPr>
          <w:rFonts w:ascii="11Times New Roman" w:hAnsi="11Times New Roman" w:cs="Times New Roman"/>
          <w:sz w:val="24"/>
          <w:szCs w:val="24"/>
        </w:rPr>
        <w:t>iii</w:t>
      </w:r>
      <w:proofErr w:type="spellEnd"/>
      <w:r w:rsidR="009350A0" w:rsidRPr="008C7241">
        <w:rPr>
          <w:rFonts w:ascii="11Times New Roman" w:hAnsi="11Times New Roman" w:cs="Times New Roman"/>
          <w:sz w:val="24"/>
          <w:szCs w:val="24"/>
        </w:rPr>
        <w:t>) La gran bajada de precios del gas natural</w:t>
      </w:r>
      <w:r w:rsidR="00017B2D">
        <w:rPr>
          <w:rFonts w:ascii="11Times New Roman" w:hAnsi="11Times New Roman" w:cs="Times New Roman"/>
          <w:sz w:val="24"/>
          <w:szCs w:val="24"/>
        </w:rPr>
        <w:t>;</w:t>
      </w:r>
      <w:r w:rsidR="009350A0" w:rsidRPr="008C7241">
        <w:rPr>
          <w:rFonts w:ascii="11Times New Roman" w:hAnsi="11Times New Roman" w:cs="Times New Roman"/>
          <w:sz w:val="24"/>
          <w:szCs w:val="24"/>
        </w:rPr>
        <w:t xml:space="preserve"> y </w:t>
      </w:r>
      <w:proofErr w:type="spellStart"/>
      <w:r w:rsidR="009350A0" w:rsidRPr="008C7241">
        <w:rPr>
          <w:rFonts w:ascii="11Times New Roman" w:hAnsi="11Times New Roman" w:cs="Times New Roman"/>
          <w:sz w:val="24"/>
          <w:szCs w:val="24"/>
        </w:rPr>
        <w:t>iv</w:t>
      </w:r>
      <w:proofErr w:type="spellEnd"/>
      <w:r w:rsidR="009350A0" w:rsidRPr="008C7241">
        <w:rPr>
          <w:rFonts w:ascii="11Times New Roman" w:hAnsi="11Times New Roman" w:cs="Times New Roman"/>
          <w:sz w:val="24"/>
          <w:szCs w:val="24"/>
        </w:rPr>
        <w:t xml:space="preserve">) </w:t>
      </w:r>
      <w:r w:rsidR="00CB0A8F">
        <w:rPr>
          <w:rFonts w:ascii="11Times New Roman" w:hAnsi="11Times New Roman" w:cs="Times New Roman"/>
          <w:sz w:val="24"/>
          <w:szCs w:val="24"/>
        </w:rPr>
        <w:t xml:space="preserve">la gran capacidad disponible de </w:t>
      </w:r>
      <w:r w:rsidR="00ED20C2">
        <w:rPr>
          <w:rFonts w:ascii="11Times New Roman" w:hAnsi="11Times New Roman" w:cs="Times New Roman"/>
          <w:sz w:val="24"/>
          <w:szCs w:val="24"/>
        </w:rPr>
        <w:t xml:space="preserve">plantas de </w:t>
      </w:r>
      <w:r w:rsidR="00CB0A8F">
        <w:rPr>
          <w:rFonts w:ascii="11Times New Roman" w:hAnsi="11Times New Roman" w:cs="Times New Roman"/>
          <w:sz w:val="24"/>
          <w:szCs w:val="24"/>
        </w:rPr>
        <w:t>ciclo</w:t>
      </w:r>
      <w:r w:rsidR="00ED20C2">
        <w:rPr>
          <w:rFonts w:ascii="11Times New Roman" w:hAnsi="11Times New Roman" w:cs="Times New Roman"/>
          <w:sz w:val="24"/>
          <w:szCs w:val="24"/>
        </w:rPr>
        <w:t xml:space="preserve"> </w:t>
      </w:r>
      <w:r w:rsidR="00CB0A8F">
        <w:rPr>
          <w:rFonts w:ascii="11Times New Roman" w:hAnsi="11Times New Roman" w:cs="Times New Roman"/>
          <w:sz w:val="24"/>
          <w:szCs w:val="24"/>
        </w:rPr>
        <w:t>combinado de gas natural</w:t>
      </w:r>
      <w:r w:rsidR="00ED20C2">
        <w:rPr>
          <w:rFonts w:ascii="11Times New Roman" w:hAnsi="11Times New Roman" w:cs="Times New Roman"/>
          <w:sz w:val="24"/>
          <w:szCs w:val="24"/>
        </w:rPr>
        <w:t>.</w:t>
      </w:r>
    </w:p>
    <w:p w14:paraId="3F1AFFDC" w14:textId="109B3B80" w:rsidR="00B83072" w:rsidRDefault="00B83072" w:rsidP="00B83072">
      <w:pPr>
        <w:keepNext/>
      </w:pPr>
      <w:r>
        <w:rPr>
          <w:rFonts w:ascii="11Times New Roman" w:hAnsi="11Times New Roman" w:cs="Times New Roman"/>
          <w:noProof/>
          <w:sz w:val="24"/>
          <w:szCs w:val="24"/>
          <w:lang w:eastAsia="es-ES"/>
        </w:rPr>
        <mc:AlternateContent>
          <mc:Choice Requires="wpc">
            <w:drawing>
              <wp:inline distT="0" distB="0" distL="0" distR="0" wp14:anchorId="12949CEC" wp14:editId="0DC4ED27">
                <wp:extent cx="6205855" cy="2937601"/>
                <wp:effectExtent l="0" t="0" r="0" b="0"/>
                <wp:docPr id="12" name="Lienzo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Imagen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0480" y="19909"/>
                            <a:ext cx="5419344" cy="2917601"/>
                          </a:xfrm>
                          <a:prstGeom prst="rect">
                            <a:avLst/>
                          </a:prstGeom>
                        </pic:spPr>
                      </pic:pic>
                    </wpc:wpc>
                  </a:graphicData>
                </a:graphic>
              </wp:inline>
            </w:drawing>
          </mc:Choice>
          <mc:Fallback>
            <w:pict>
              <v:group w14:anchorId="3EFC40BB" id="Lienzo 12" o:spid="_x0000_s1026" editas="canvas" style="width:488.65pt;height:231.3pt;mso-position-horizontal-relative:char;mso-position-vertical-relative:line" coordsize="62058,293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QAAAAAAf/bAEMA&#10;DAgIDwgPGxEUGyMcHBcaICQmJhwgJCAlNC8gJCgnKys5KycoKTAyNTIwKTc7Ozs7Nzs7Ozs7Ozs7&#10;Ozs7Ozs7O//bAEMBDQsLEA4QGxQbJDIoISgyOzQyMjI7Ozs7Ozs7Ozs7Ozs7Ozs7O0BAQEBAO0BA&#10;QEBAQEBAQEBAQEBAQEBAQEBAQP/bAEMCDQsLEA4QGxQbJDIoISgyOzQyMjI7Ozs7Ozs7Ozs7Ozs7&#10;Ozs7O0BAQEBAO0BAQEBAQEBAQEBAQEBAQEBAQEBAQP/AABEIBLAHCAMAIgABEQECEQL/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AAARECEQA/APV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058;height:29375;visibility:visible;mso-wrap-style:square">
                  <v:fill o:detectmouseclick="t"/>
                  <v:path o:connecttype="none"/>
                </v:shape>
                <v:shape id="Imagen 1" o:spid="_x0000_s1028" type="#_x0000_t75" style="position:absolute;left:304;top:199;width:54194;height:29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">
                  <v:imagedata r:id="rId17" o:title=""/>
                </v:shape>
                <w10:anchorlock/>
              </v:group>
            </w:pict>
          </mc:Fallback>
        </mc:AlternateContent>
      </w:r>
    </w:p>
    <w:p w14:paraId="079C2B39" w14:textId="618D0D19" w:rsidR="007152C2" w:rsidRPr="007963AB" w:rsidRDefault="00E51C5F" w:rsidP="007152C2">
      <w:pPr>
        <w:jc w:val="center"/>
        <w:rPr>
          <w:rFonts w:ascii="Times New Roman" w:hAnsi="Times New Roman" w:cs="Times New Roman"/>
          <w:iCs/>
          <w:sz w:val="20"/>
          <w:szCs w:val="20"/>
          <w:vertAlign w:val="superscript"/>
        </w:rPr>
      </w:pPr>
      <w:r w:rsidRPr="007963AB">
        <w:rPr>
          <w:rFonts w:ascii="Times New Roman" w:hAnsi="Times New Roman" w:cs="Times New Roman"/>
          <w:iCs/>
          <w:sz w:val="20"/>
          <w:szCs w:val="20"/>
        </w:rPr>
        <w:t xml:space="preserve">Figura 3. Potencia observada en la generación de electricidad a partir de carbón (línea roja) y </w:t>
      </w:r>
      <w:r w:rsidR="007963AB">
        <w:rPr>
          <w:rFonts w:ascii="Times New Roman" w:hAnsi="Times New Roman" w:cs="Times New Roman"/>
          <w:iCs/>
          <w:sz w:val="20"/>
          <w:szCs w:val="20"/>
        </w:rPr>
        <w:t>c</w:t>
      </w:r>
      <w:r w:rsidRPr="007963AB">
        <w:rPr>
          <w:rFonts w:ascii="Times New Roman" w:hAnsi="Times New Roman" w:cs="Times New Roman"/>
          <w:iCs/>
          <w:sz w:val="20"/>
          <w:szCs w:val="20"/>
        </w:rPr>
        <w:t xml:space="preserve">iclo </w:t>
      </w:r>
      <w:r w:rsidR="007963AB">
        <w:rPr>
          <w:rFonts w:ascii="Times New Roman" w:hAnsi="Times New Roman" w:cs="Times New Roman"/>
          <w:iCs/>
          <w:sz w:val="20"/>
          <w:szCs w:val="20"/>
        </w:rPr>
        <w:t>c</w:t>
      </w:r>
      <w:r w:rsidRPr="007963AB">
        <w:rPr>
          <w:rFonts w:ascii="Times New Roman" w:hAnsi="Times New Roman" w:cs="Times New Roman"/>
          <w:iCs/>
          <w:sz w:val="20"/>
          <w:szCs w:val="20"/>
        </w:rPr>
        <w:t xml:space="preserve">ombinado </w:t>
      </w:r>
      <w:r w:rsidR="007963AB">
        <w:rPr>
          <w:rFonts w:ascii="Times New Roman" w:hAnsi="Times New Roman" w:cs="Times New Roman"/>
          <w:iCs/>
          <w:sz w:val="20"/>
          <w:szCs w:val="20"/>
        </w:rPr>
        <w:t xml:space="preserve">de gas natural </w:t>
      </w:r>
      <w:r w:rsidRPr="007963AB">
        <w:rPr>
          <w:rFonts w:ascii="Times New Roman" w:hAnsi="Times New Roman" w:cs="Times New Roman"/>
          <w:iCs/>
          <w:sz w:val="20"/>
          <w:szCs w:val="20"/>
        </w:rPr>
        <w:t>(línea</w:t>
      </w:r>
      <w:r w:rsidR="00235A7C" w:rsidRPr="007963AB">
        <w:rPr>
          <w:rFonts w:ascii="Times New Roman" w:hAnsi="Times New Roman" w:cs="Times New Roman"/>
          <w:iCs/>
          <w:sz w:val="20"/>
          <w:szCs w:val="20"/>
        </w:rPr>
        <w:t xml:space="preserve"> </w:t>
      </w:r>
      <w:r w:rsidR="007152C2" w:rsidRPr="007963AB">
        <w:rPr>
          <w:rFonts w:ascii="Times New Roman" w:hAnsi="Times New Roman" w:cs="Times New Roman"/>
          <w:iCs/>
          <w:sz w:val="20"/>
          <w:szCs w:val="20"/>
        </w:rPr>
        <w:t>gris)</w:t>
      </w:r>
      <w:r w:rsidRPr="007963AB">
        <w:rPr>
          <w:rFonts w:ascii="Times New Roman" w:hAnsi="Times New Roman" w:cs="Times New Roman"/>
          <w:iCs/>
          <w:sz w:val="20"/>
          <w:szCs w:val="20"/>
        </w:rPr>
        <w:t xml:space="preserve"> </w:t>
      </w:r>
      <w:r w:rsidR="007152C2" w:rsidRPr="007963AB">
        <w:rPr>
          <w:rFonts w:ascii="Times New Roman" w:hAnsi="Times New Roman" w:cs="Times New Roman"/>
          <w:iCs/>
          <w:sz w:val="20"/>
          <w:szCs w:val="20"/>
        </w:rPr>
        <w:t>durante las 8760 horas del año n</w:t>
      </w:r>
      <w:r w:rsidRPr="007963AB">
        <w:rPr>
          <w:rFonts w:ascii="Times New Roman" w:hAnsi="Times New Roman" w:cs="Times New Roman"/>
          <w:iCs/>
          <w:sz w:val="20"/>
          <w:szCs w:val="20"/>
        </w:rPr>
        <w:t>atural 2019</w:t>
      </w:r>
      <w:r w:rsidR="007A238C" w:rsidRPr="007963AB">
        <w:rPr>
          <w:rFonts w:ascii="Times New Roman" w:hAnsi="Times New Roman" w:cs="Times New Roman"/>
          <w:iCs/>
          <w:sz w:val="20"/>
          <w:szCs w:val="20"/>
        </w:rPr>
        <w:t>. Fuente: autores a partir de [6</w:t>
      </w:r>
      <w:r w:rsidRPr="007963AB">
        <w:rPr>
          <w:rFonts w:ascii="Times New Roman" w:hAnsi="Times New Roman" w:cs="Times New Roman"/>
          <w:iCs/>
          <w:sz w:val="20"/>
          <w:szCs w:val="20"/>
        </w:rPr>
        <w:t>]</w:t>
      </w:r>
    </w:p>
    <w:p w14:paraId="01C71FBF" w14:textId="77777777" w:rsidR="008C7241" w:rsidRDefault="008C7241" w:rsidP="007152C2">
      <w:pPr>
        <w:pStyle w:val="Descripcin"/>
        <w:rPr>
          <w:rFonts w:ascii="11Times New Roman" w:hAnsi="11Times New Roman" w:cs="Times New Roman"/>
          <w:i w:val="0"/>
          <w:color w:val="auto"/>
          <w:sz w:val="24"/>
          <w:szCs w:val="24"/>
        </w:rPr>
      </w:pPr>
    </w:p>
    <w:p w14:paraId="73C30F2A" w14:textId="77777777" w:rsidR="00854522" w:rsidRDefault="00A67AB8" w:rsidP="00854522">
      <w:pPr>
        <w:rPr>
          <w:rFonts w:ascii="11Times New Roman" w:hAnsi="11Times New Roman" w:cs="Times New Roman"/>
          <w:i/>
          <w:sz w:val="24"/>
          <w:szCs w:val="24"/>
        </w:rPr>
      </w:pPr>
      <w:r>
        <w:rPr>
          <w:rFonts w:ascii="11Times New Roman" w:hAnsi="11Times New Roman" w:cs="Times New Roman"/>
          <w:i/>
          <w:sz w:val="24"/>
          <w:szCs w:val="24"/>
        </w:rPr>
        <w:lastRenderedPageBreak/>
        <w:t>2</w:t>
      </w:r>
      <w:r w:rsidR="004B527A">
        <w:rPr>
          <w:rFonts w:ascii="11Times New Roman" w:hAnsi="11Times New Roman" w:cs="Times New Roman"/>
          <w:i/>
          <w:sz w:val="24"/>
          <w:szCs w:val="24"/>
        </w:rPr>
        <w:t xml:space="preserve">.3 </w:t>
      </w:r>
      <w:r w:rsidR="00150FF1">
        <w:rPr>
          <w:rFonts w:ascii="11Times New Roman" w:hAnsi="11Times New Roman" w:cs="Times New Roman"/>
          <w:i/>
          <w:sz w:val="24"/>
          <w:szCs w:val="24"/>
        </w:rPr>
        <w:t>Estado actual de las renovables y perspectivas 2030</w:t>
      </w:r>
    </w:p>
    <w:p w14:paraId="4D290C18" w14:textId="2BEBF939" w:rsidR="00A15974" w:rsidRDefault="00150FF1" w:rsidP="00854522">
      <w:pPr>
        <w:rPr>
          <w:rFonts w:ascii="11Times New Roman" w:hAnsi="11Times New Roman" w:cs="Times New Roman"/>
          <w:sz w:val="24"/>
          <w:szCs w:val="24"/>
        </w:rPr>
      </w:pPr>
      <w:r>
        <w:rPr>
          <w:rFonts w:ascii="11Times New Roman" w:hAnsi="11Times New Roman" w:cs="Times New Roman"/>
          <w:sz w:val="24"/>
          <w:szCs w:val="24"/>
        </w:rPr>
        <w:t>Como hemos señalado anteriormente, el objetivo principal del desarrollo futuro de nuestro sistema eléctrico es la reducción de emisiones</w:t>
      </w:r>
      <w:r w:rsidR="00D6192A">
        <w:rPr>
          <w:rFonts w:ascii="11Times New Roman" w:hAnsi="11Times New Roman" w:cs="Times New Roman"/>
          <w:sz w:val="24"/>
          <w:szCs w:val="24"/>
        </w:rPr>
        <w:t>. Por ello,</w:t>
      </w:r>
      <w:r w:rsidR="00132CA1">
        <w:rPr>
          <w:rFonts w:ascii="11Times New Roman" w:hAnsi="11Times New Roman" w:cs="Times New Roman"/>
          <w:sz w:val="24"/>
          <w:szCs w:val="24"/>
        </w:rPr>
        <w:t xml:space="preserve"> el PNIEC (Tabla 2) propone un gran aumento de las potencias instaladas en eólica y solar</w:t>
      </w:r>
      <w:r w:rsidR="00FA527A">
        <w:rPr>
          <w:rFonts w:ascii="11Times New Roman" w:hAnsi="11Times New Roman" w:cs="Times New Roman"/>
          <w:sz w:val="24"/>
          <w:szCs w:val="24"/>
        </w:rPr>
        <w:t xml:space="preserve"> (fotovoltaica y </w:t>
      </w:r>
      <w:proofErr w:type="spellStart"/>
      <w:r w:rsidR="00FA527A">
        <w:rPr>
          <w:rFonts w:ascii="11Times New Roman" w:hAnsi="11Times New Roman" w:cs="Times New Roman"/>
          <w:sz w:val="24"/>
          <w:szCs w:val="24"/>
        </w:rPr>
        <w:t>termoelétrica</w:t>
      </w:r>
      <w:proofErr w:type="spellEnd"/>
      <w:r w:rsidR="00FA527A">
        <w:rPr>
          <w:rFonts w:ascii="11Times New Roman" w:hAnsi="11Times New Roman" w:cs="Times New Roman"/>
          <w:sz w:val="24"/>
          <w:szCs w:val="24"/>
        </w:rPr>
        <w:t>)</w:t>
      </w:r>
      <w:r w:rsidR="00132CA1">
        <w:rPr>
          <w:rFonts w:ascii="11Times New Roman" w:hAnsi="11Times New Roman" w:cs="Times New Roman"/>
          <w:sz w:val="24"/>
          <w:szCs w:val="24"/>
        </w:rPr>
        <w:t xml:space="preserve"> para </w:t>
      </w:r>
      <w:r w:rsidR="003D607E">
        <w:rPr>
          <w:rFonts w:ascii="11Times New Roman" w:hAnsi="11Times New Roman" w:cs="Times New Roman"/>
          <w:sz w:val="24"/>
          <w:szCs w:val="24"/>
        </w:rPr>
        <w:t>el año 2030 que serían de 50.333</w:t>
      </w:r>
      <w:r w:rsidR="00E51C5F">
        <w:rPr>
          <w:rFonts w:ascii="11Times New Roman" w:hAnsi="11Times New Roman" w:cs="Times New Roman"/>
          <w:sz w:val="24"/>
          <w:szCs w:val="24"/>
        </w:rPr>
        <w:t xml:space="preserve"> </w:t>
      </w:r>
      <w:r w:rsidR="00132CA1">
        <w:rPr>
          <w:rFonts w:ascii="11Times New Roman" w:hAnsi="11Times New Roman" w:cs="Times New Roman"/>
          <w:sz w:val="24"/>
          <w:szCs w:val="24"/>
        </w:rPr>
        <w:t>MW y 46.</w:t>
      </w:r>
      <w:r w:rsidR="00BC4FD5">
        <w:rPr>
          <w:rFonts w:ascii="11Times New Roman" w:hAnsi="11Times New Roman" w:cs="Times New Roman"/>
          <w:sz w:val="24"/>
          <w:szCs w:val="24"/>
        </w:rPr>
        <w:t>48</w:t>
      </w:r>
      <w:r w:rsidR="003D607E">
        <w:rPr>
          <w:rFonts w:ascii="11Times New Roman" w:hAnsi="11Times New Roman" w:cs="Times New Roman"/>
          <w:sz w:val="24"/>
          <w:szCs w:val="24"/>
        </w:rPr>
        <w:t>4</w:t>
      </w:r>
      <w:r w:rsidR="00BC4FD5">
        <w:rPr>
          <w:rFonts w:ascii="11Times New Roman" w:hAnsi="11Times New Roman" w:cs="Times New Roman"/>
          <w:sz w:val="24"/>
          <w:szCs w:val="24"/>
        </w:rPr>
        <w:t xml:space="preserve"> MW</w:t>
      </w:r>
      <w:r w:rsidR="00E51C5F">
        <w:rPr>
          <w:rFonts w:ascii="11Times New Roman" w:hAnsi="11Times New Roman" w:cs="Times New Roman"/>
          <w:sz w:val="24"/>
          <w:szCs w:val="24"/>
        </w:rPr>
        <w:t>,</w:t>
      </w:r>
      <w:r w:rsidR="004B527A">
        <w:rPr>
          <w:rFonts w:ascii="11Times New Roman" w:hAnsi="11Times New Roman" w:cs="Times New Roman"/>
          <w:sz w:val="24"/>
          <w:szCs w:val="24"/>
        </w:rPr>
        <w:t xml:space="preserve"> respectivamente</w:t>
      </w:r>
      <w:r w:rsidR="00BC4FD5">
        <w:rPr>
          <w:rFonts w:ascii="11Times New Roman" w:hAnsi="11Times New Roman" w:cs="Times New Roman"/>
          <w:sz w:val="24"/>
          <w:szCs w:val="24"/>
        </w:rPr>
        <w:t xml:space="preserve">. En la </w:t>
      </w:r>
      <w:r w:rsidR="00BC4FD5" w:rsidRPr="003D607E">
        <w:rPr>
          <w:rFonts w:ascii="11Times New Roman" w:hAnsi="11Times New Roman" w:cs="Times New Roman"/>
          <w:sz w:val="24"/>
          <w:szCs w:val="24"/>
        </w:rPr>
        <w:t>Figura 4</w:t>
      </w:r>
      <w:r w:rsidR="006D108C">
        <w:rPr>
          <w:rFonts w:ascii="11Times New Roman" w:hAnsi="11Times New Roman" w:cs="Times New Roman"/>
          <w:sz w:val="24"/>
          <w:szCs w:val="24"/>
        </w:rPr>
        <w:t xml:space="preserve"> se representa la evolución de las potencias eólica y sola</w:t>
      </w:r>
      <w:r w:rsidR="004B527A">
        <w:rPr>
          <w:rFonts w:ascii="11Times New Roman" w:hAnsi="11Times New Roman" w:cs="Times New Roman"/>
          <w:sz w:val="24"/>
          <w:szCs w:val="24"/>
        </w:rPr>
        <w:t>r</w:t>
      </w:r>
      <w:r w:rsidR="006D108C">
        <w:rPr>
          <w:rFonts w:ascii="11Times New Roman" w:hAnsi="11Times New Roman" w:cs="Times New Roman"/>
          <w:sz w:val="24"/>
          <w:szCs w:val="24"/>
        </w:rPr>
        <w:t xml:space="preserve"> </w:t>
      </w:r>
      <w:r w:rsidR="00BA1D7C">
        <w:rPr>
          <w:rFonts w:ascii="11Times New Roman" w:hAnsi="11Times New Roman" w:cs="Times New Roman"/>
          <w:sz w:val="24"/>
          <w:szCs w:val="24"/>
        </w:rPr>
        <w:t xml:space="preserve">fotovoltaica </w:t>
      </w:r>
      <w:r w:rsidR="006D108C">
        <w:rPr>
          <w:rFonts w:ascii="11Times New Roman" w:hAnsi="11Times New Roman" w:cs="Times New Roman"/>
          <w:sz w:val="24"/>
          <w:szCs w:val="24"/>
        </w:rPr>
        <w:t xml:space="preserve">de las </w:t>
      </w:r>
      <w:r w:rsidR="00991B80">
        <w:rPr>
          <w:rFonts w:ascii="11Times New Roman" w:hAnsi="11Times New Roman" w:cs="Times New Roman"/>
          <w:sz w:val="24"/>
          <w:szCs w:val="24"/>
        </w:rPr>
        <w:t xml:space="preserve">dos </w:t>
      </w:r>
      <w:r w:rsidR="006D108C">
        <w:rPr>
          <w:rFonts w:ascii="11Times New Roman" w:hAnsi="11Times New Roman" w:cs="Times New Roman"/>
          <w:sz w:val="24"/>
          <w:szCs w:val="24"/>
        </w:rPr>
        <w:t>últimas décadas</w:t>
      </w:r>
      <w:r w:rsidR="00BC4FD5">
        <w:rPr>
          <w:rFonts w:ascii="11Times New Roman" w:hAnsi="11Times New Roman" w:cs="Times New Roman"/>
          <w:sz w:val="24"/>
          <w:szCs w:val="24"/>
        </w:rPr>
        <w:t>, así como su proyección a 2025 y 2030, según las previsiones del PNIEC</w:t>
      </w:r>
      <w:r w:rsidR="004B527A">
        <w:rPr>
          <w:rFonts w:ascii="11Times New Roman" w:hAnsi="11Times New Roman" w:cs="Times New Roman"/>
          <w:sz w:val="24"/>
          <w:szCs w:val="24"/>
        </w:rPr>
        <w:t xml:space="preserve">. Observemos </w:t>
      </w:r>
      <w:r w:rsidR="003F299E">
        <w:rPr>
          <w:rFonts w:ascii="11Times New Roman" w:hAnsi="11Times New Roman" w:cs="Times New Roman"/>
          <w:sz w:val="24"/>
          <w:szCs w:val="24"/>
        </w:rPr>
        <w:t>que,</w:t>
      </w:r>
      <w:r w:rsidR="004B527A">
        <w:rPr>
          <w:rFonts w:ascii="11Times New Roman" w:hAnsi="11Times New Roman" w:cs="Times New Roman"/>
          <w:sz w:val="24"/>
          <w:szCs w:val="24"/>
        </w:rPr>
        <w:t xml:space="preserve"> </w:t>
      </w:r>
      <w:r w:rsidR="00AB5A07">
        <w:rPr>
          <w:rFonts w:ascii="11Times New Roman" w:hAnsi="11Times New Roman" w:cs="Times New Roman"/>
          <w:sz w:val="24"/>
          <w:szCs w:val="24"/>
        </w:rPr>
        <w:t>según estas previsiones, otras renovables como la biomasa o el biog</w:t>
      </w:r>
      <w:r w:rsidR="001A1600">
        <w:rPr>
          <w:rFonts w:ascii="11Times New Roman" w:hAnsi="11Times New Roman" w:cs="Times New Roman"/>
          <w:sz w:val="24"/>
          <w:szCs w:val="24"/>
        </w:rPr>
        <w:t>á</w:t>
      </w:r>
      <w:r w:rsidR="00AB5A07">
        <w:rPr>
          <w:rFonts w:ascii="11Times New Roman" w:hAnsi="11Times New Roman" w:cs="Times New Roman"/>
          <w:sz w:val="24"/>
          <w:szCs w:val="24"/>
        </w:rPr>
        <w:t>s sufrirán un crecimiento mucho menor. Sin embargo, para cumplir con las previsiones del PNIEC, cad</w:t>
      </w:r>
      <w:r w:rsidR="00651645">
        <w:rPr>
          <w:rFonts w:ascii="11Times New Roman" w:hAnsi="11Times New Roman" w:cs="Times New Roman"/>
          <w:sz w:val="24"/>
          <w:szCs w:val="24"/>
        </w:rPr>
        <w:t xml:space="preserve">a año de la próxima década </w:t>
      </w:r>
      <w:r w:rsidR="00AB5A07">
        <w:rPr>
          <w:rFonts w:ascii="11Times New Roman" w:hAnsi="11Times New Roman" w:cs="Times New Roman"/>
          <w:sz w:val="24"/>
          <w:szCs w:val="24"/>
        </w:rPr>
        <w:t>habrá que implementar</w:t>
      </w:r>
      <w:r w:rsidR="003D607E">
        <w:rPr>
          <w:rFonts w:ascii="11Times New Roman" w:hAnsi="11Times New Roman" w:cs="Times New Roman"/>
          <w:sz w:val="24"/>
          <w:szCs w:val="24"/>
        </w:rPr>
        <w:t xml:space="preserve"> </w:t>
      </w:r>
      <w:r w:rsidR="003F299E">
        <w:rPr>
          <w:rFonts w:ascii="11Times New Roman" w:hAnsi="11Times New Roman" w:cs="Times New Roman"/>
          <w:sz w:val="24"/>
          <w:szCs w:val="24"/>
        </w:rPr>
        <w:t>aproximadamente</w:t>
      </w:r>
      <w:r w:rsidR="00AB5A07">
        <w:rPr>
          <w:rFonts w:ascii="11Times New Roman" w:hAnsi="11Times New Roman" w:cs="Times New Roman"/>
          <w:sz w:val="24"/>
          <w:szCs w:val="24"/>
        </w:rPr>
        <w:t xml:space="preserve"> 5000 MW entre eólica y solar.</w:t>
      </w:r>
      <w:r w:rsidR="00BC4FD5">
        <w:rPr>
          <w:rFonts w:ascii="11Times New Roman" w:hAnsi="11Times New Roman" w:cs="Times New Roman"/>
          <w:sz w:val="24"/>
          <w:szCs w:val="24"/>
        </w:rPr>
        <w:t xml:space="preserve"> </w:t>
      </w:r>
    </w:p>
    <w:p w14:paraId="7DBCDF6E" w14:textId="718FCBF5" w:rsidR="007152C2" w:rsidRDefault="00535CA1" w:rsidP="007152C2">
      <w:pPr>
        <w:keepNext/>
      </w:pPr>
      <w:r>
        <w:rPr>
          <w:noProof/>
          <w:lang w:eastAsia="es-ES"/>
        </w:rPr>
        <w:drawing>
          <wp:inline distT="0" distB="0" distL="0" distR="0" wp14:anchorId="34905C82" wp14:editId="42E0F35C">
            <wp:extent cx="5470498" cy="252393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4.jpg"/>
                    <pic:cNvPicPr/>
                  </pic:nvPicPr>
                  <pic:blipFill rotWithShape="1">
                    <a:blip r:embed="rId18" cstate="print">
                      <a:extLst>
                        <a:ext uri="{28A0092B-C50C-407E-A947-70E740481C1C}">
                          <a14:useLocalDpi xmlns:a14="http://schemas.microsoft.com/office/drawing/2010/main" val="0"/>
                        </a:ext>
                      </a:extLst>
                    </a:blip>
                    <a:srcRect l="8100" t="22511" r="6352" b="4792"/>
                    <a:stretch/>
                  </pic:blipFill>
                  <pic:spPr bwMode="auto">
                    <a:xfrm>
                      <a:off x="0" y="0"/>
                      <a:ext cx="5499506" cy="2537317"/>
                    </a:xfrm>
                    <a:prstGeom prst="rect">
                      <a:avLst/>
                    </a:prstGeom>
                    <a:ln>
                      <a:noFill/>
                    </a:ln>
                    <a:extLst>
                      <a:ext uri="{53640926-AAD7-44D8-BBD7-CCE9431645EC}">
                        <a14:shadowObscured xmlns:a14="http://schemas.microsoft.com/office/drawing/2010/main"/>
                      </a:ext>
                    </a:extLst>
                  </pic:spPr>
                </pic:pic>
              </a:graphicData>
            </a:graphic>
          </wp:inline>
        </w:drawing>
      </w:r>
    </w:p>
    <w:p w14:paraId="383B91B9" w14:textId="63599AE1" w:rsidR="007152C2" w:rsidRPr="004361BF" w:rsidRDefault="007152C2" w:rsidP="003D607E">
      <w:pPr>
        <w:rPr>
          <w:rFonts w:ascii="Times New Roman" w:hAnsi="Times New Roman" w:cs="Times New Roman"/>
          <w:sz w:val="20"/>
          <w:szCs w:val="20"/>
        </w:rPr>
      </w:pPr>
      <w:r w:rsidRPr="004361BF">
        <w:rPr>
          <w:rFonts w:ascii="11Times New Roman" w:hAnsi="11Times New Roman" w:cs="Times New Roman"/>
          <w:iCs/>
          <w:sz w:val="20"/>
          <w:szCs w:val="20"/>
        </w:rPr>
        <w:t>Figura 4. Evolución observada (1990-2019) y prevista (2020-2030) de la capacidad instalada de centrales eólica</w:t>
      </w:r>
      <w:r w:rsidR="004361BF">
        <w:rPr>
          <w:rFonts w:ascii="11Times New Roman" w:hAnsi="11Times New Roman" w:cs="Times New Roman"/>
          <w:iCs/>
          <w:sz w:val="20"/>
          <w:szCs w:val="20"/>
        </w:rPr>
        <w:t>s</w:t>
      </w:r>
      <w:r w:rsidRPr="004361BF">
        <w:rPr>
          <w:rFonts w:ascii="11Times New Roman" w:hAnsi="11Times New Roman" w:cs="Times New Roman"/>
          <w:iCs/>
          <w:sz w:val="20"/>
          <w:szCs w:val="20"/>
        </w:rPr>
        <w:t xml:space="preserve"> (azul) y solar fotovoltaica (roja).</w:t>
      </w:r>
      <w:r w:rsidRPr="004361BF">
        <w:rPr>
          <w:sz w:val="20"/>
          <w:szCs w:val="20"/>
        </w:rPr>
        <w:t xml:space="preserve"> </w:t>
      </w:r>
      <w:r w:rsidRPr="004361BF">
        <w:rPr>
          <w:rFonts w:ascii="11Times New Roman" w:hAnsi="11Times New Roman" w:cs="Times New Roman"/>
          <w:iCs/>
          <w:sz w:val="20"/>
          <w:szCs w:val="20"/>
        </w:rPr>
        <w:t xml:space="preserve"> Fuente: autores a partir de datos de </w:t>
      </w:r>
      <w:r w:rsidRPr="004361BF">
        <w:rPr>
          <w:rFonts w:ascii="11Times New Roman" w:hAnsi="11Times New Roman" w:cs="Times New Roman"/>
          <w:sz w:val="20"/>
          <w:szCs w:val="20"/>
        </w:rPr>
        <w:t>Red Eléctrica Española (</w:t>
      </w:r>
      <w:hyperlink r:id="rId19" w:history="1">
        <w:r w:rsidRPr="004361BF">
          <w:rPr>
            <w:rStyle w:val="Hipervnculo"/>
            <w:rFonts w:ascii="11Times New Roman" w:hAnsi="11Times New Roman" w:cs="Times New Roman"/>
            <w:color w:val="auto"/>
            <w:sz w:val="20"/>
            <w:szCs w:val="20"/>
          </w:rPr>
          <w:t>https://www.esios.ree.es/es</w:t>
        </w:r>
      </w:hyperlink>
      <w:r w:rsidRPr="004361BF">
        <w:rPr>
          <w:rFonts w:ascii="11Times New Roman" w:hAnsi="11Times New Roman" w:cs="Times New Roman"/>
          <w:sz w:val="20"/>
          <w:szCs w:val="20"/>
        </w:rPr>
        <w:t>) y escenario objetivo previsto en el Plan Nacional Integrado de Energía y Clima (PNIEC)</w:t>
      </w:r>
      <w:r w:rsidR="004361BF">
        <w:rPr>
          <w:rFonts w:ascii="11Times New Roman" w:hAnsi="11Times New Roman" w:cs="Times New Roman"/>
          <w:sz w:val="20"/>
          <w:szCs w:val="20"/>
        </w:rPr>
        <w:t xml:space="preserve"> [</w:t>
      </w:r>
      <w:r w:rsidR="00655D0F">
        <w:rPr>
          <w:rFonts w:ascii="11Times New Roman" w:hAnsi="11Times New Roman" w:cs="Times New Roman"/>
          <w:sz w:val="20"/>
          <w:szCs w:val="20"/>
        </w:rPr>
        <w:t>4</w:t>
      </w:r>
      <w:r w:rsidR="004361BF">
        <w:rPr>
          <w:rFonts w:ascii="11Times New Roman" w:hAnsi="11Times New Roman" w:cs="Times New Roman"/>
          <w:sz w:val="20"/>
          <w:szCs w:val="20"/>
        </w:rPr>
        <w:t>]</w:t>
      </w:r>
    </w:p>
    <w:p w14:paraId="421CCAF9" w14:textId="6D2ED202" w:rsidR="00A15974" w:rsidRPr="00235A7C" w:rsidRDefault="00A15974" w:rsidP="003D607E">
      <w:pPr>
        <w:pStyle w:val="Descripcin"/>
        <w:rPr>
          <w:rFonts w:ascii="11Times New Roman" w:hAnsi="11Times New Roman" w:cs="Times New Roman"/>
          <w:i w:val="0"/>
          <w:color w:val="auto"/>
          <w:sz w:val="24"/>
          <w:szCs w:val="24"/>
        </w:rPr>
      </w:pPr>
    </w:p>
    <w:p w14:paraId="4351D8C5" w14:textId="5BA2B325" w:rsidR="00B96227" w:rsidRPr="00E51C5F" w:rsidRDefault="00D42D8A" w:rsidP="006242DC">
      <w:pPr>
        <w:rPr>
          <w:rFonts w:ascii="11Times New Roman" w:hAnsi="11Times New Roman" w:cs="Times New Roman"/>
          <w:sz w:val="24"/>
          <w:szCs w:val="24"/>
        </w:rPr>
      </w:pPr>
      <w:r>
        <w:rPr>
          <w:rFonts w:ascii="11Times New Roman" w:hAnsi="11Times New Roman" w:cs="Times New Roman"/>
          <w:b/>
          <w:color w:val="000000" w:themeColor="text1"/>
          <w:sz w:val="24"/>
          <w:szCs w:val="24"/>
        </w:rPr>
        <w:t>3</w:t>
      </w:r>
      <w:r w:rsidR="006242DC">
        <w:rPr>
          <w:rFonts w:ascii="11Times New Roman" w:hAnsi="11Times New Roman" w:cs="Times New Roman"/>
          <w:b/>
          <w:color w:val="000000" w:themeColor="text1"/>
          <w:sz w:val="24"/>
          <w:szCs w:val="24"/>
        </w:rPr>
        <w:t xml:space="preserve"> </w:t>
      </w:r>
      <w:r w:rsidR="006F7D9A" w:rsidRPr="006242DC">
        <w:rPr>
          <w:rFonts w:ascii="11Times New Roman" w:hAnsi="11Times New Roman" w:cs="Times New Roman"/>
          <w:b/>
          <w:color w:val="000000" w:themeColor="text1"/>
          <w:sz w:val="24"/>
          <w:szCs w:val="24"/>
        </w:rPr>
        <w:t>Alta integración de la</w:t>
      </w:r>
      <w:r w:rsidR="00971C07" w:rsidRPr="006242DC">
        <w:rPr>
          <w:rFonts w:ascii="11Times New Roman" w:hAnsi="11Times New Roman" w:cs="Times New Roman"/>
          <w:b/>
          <w:color w:val="000000" w:themeColor="text1"/>
          <w:sz w:val="24"/>
          <w:szCs w:val="24"/>
        </w:rPr>
        <w:t>s renovables: surplus y respaldo</w:t>
      </w:r>
    </w:p>
    <w:p w14:paraId="355360F6" w14:textId="6A802DAD" w:rsidR="006F7D9A" w:rsidRDefault="006F7D9A" w:rsidP="006242DC">
      <w:pPr>
        <w:rPr>
          <w:rFonts w:ascii="11Times New Roman" w:hAnsi="11Times New Roman" w:cs="Times New Roman"/>
          <w:color w:val="000000" w:themeColor="text1"/>
          <w:sz w:val="24"/>
          <w:szCs w:val="24"/>
        </w:rPr>
      </w:pPr>
      <w:r w:rsidRPr="00B96227">
        <w:rPr>
          <w:rFonts w:ascii="11Times New Roman" w:hAnsi="11Times New Roman" w:cs="Times New Roman"/>
          <w:color w:val="000000" w:themeColor="text1"/>
          <w:sz w:val="24"/>
          <w:szCs w:val="24"/>
        </w:rPr>
        <w:t xml:space="preserve">Tal como se desprende del </w:t>
      </w:r>
      <w:proofErr w:type="spellStart"/>
      <w:r w:rsidRPr="00B96227">
        <w:rPr>
          <w:rFonts w:ascii="11Times New Roman" w:hAnsi="11Times New Roman" w:cs="Times New Roman"/>
          <w:color w:val="000000" w:themeColor="text1"/>
          <w:sz w:val="24"/>
          <w:szCs w:val="24"/>
        </w:rPr>
        <w:t>mix</w:t>
      </w:r>
      <w:proofErr w:type="spellEnd"/>
      <w:r w:rsidRPr="00B96227">
        <w:rPr>
          <w:rFonts w:ascii="11Times New Roman" w:hAnsi="11Times New Roman" w:cs="Times New Roman"/>
          <w:color w:val="000000" w:themeColor="text1"/>
          <w:sz w:val="24"/>
          <w:szCs w:val="24"/>
        </w:rPr>
        <w:t xml:space="preserve"> de potencia eléctrica propuesto por el PNIEC (Tabla II) para 2030 se aprecia que presenta unas </w:t>
      </w:r>
      <w:r w:rsidR="00A91EC2" w:rsidRPr="00B96227">
        <w:rPr>
          <w:rFonts w:ascii="11Times New Roman" w:hAnsi="11Times New Roman" w:cs="Times New Roman"/>
          <w:color w:val="000000" w:themeColor="text1"/>
          <w:sz w:val="24"/>
          <w:szCs w:val="24"/>
        </w:rPr>
        <w:t>características muy distintas</w:t>
      </w:r>
      <w:r w:rsidR="00D6192A">
        <w:rPr>
          <w:rFonts w:ascii="11Times New Roman" w:hAnsi="11Times New Roman" w:cs="Times New Roman"/>
          <w:color w:val="000000" w:themeColor="text1"/>
          <w:sz w:val="24"/>
          <w:szCs w:val="24"/>
        </w:rPr>
        <w:t xml:space="preserve"> al del </w:t>
      </w:r>
      <w:proofErr w:type="spellStart"/>
      <w:r w:rsidR="00D6192A">
        <w:rPr>
          <w:rFonts w:ascii="11Times New Roman" w:hAnsi="11Times New Roman" w:cs="Times New Roman"/>
          <w:color w:val="000000" w:themeColor="text1"/>
          <w:sz w:val="24"/>
          <w:szCs w:val="24"/>
        </w:rPr>
        <w:t>mix</w:t>
      </w:r>
      <w:proofErr w:type="spellEnd"/>
      <w:r w:rsidR="00D6192A">
        <w:rPr>
          <w:rFonts w:ascii="11Times New Roman" w:hAnsi="11Times New Roman" w:cs="Times New Roman"/>
          <w:color w:val="000000" w:themeColor="text1"/>
          <w:sz w:val="24"/>
          <w:szCs w:val="24"/>
        </w:rPr>
        <w:t xml:space="preserve"> actual (</w:t>
      </w:r>
      <w:r w:rsidRPr="00B96227">
        <w:rPr>
          <w:rFonts w:ascii="11Times New Roman" w:hAnsi="11Times New Roman" w:cs="Times New Roman"/>
          <w:color w:val="000000" w:themeColor="text1"/>
          <w:sz w:val="24"/>
          <w:szCs w:val="24"/>
        </w:rPr>
        <w:t>2020</w:t>
      </w:r>
      <w:r w:rsidR="00D6192A">
        <w:rPr>
          <w:rFonts w:ascii="11Times New Roman" w:hAnsi="11Times New Roman" w:cs="Times New Roman"/>
          <w:color w:val="000000" w:themeColor="text1"/>
          <w:sz w:val="24"/>
          <w:szCs w:val="24"/>
        </w:rPr>
        <w:t>)</w:t>
      </w:r>
      <w:r w:rsidRPr="00B96227">
        <w:rPr>
          <w:rFonts w:ascii="11Times New Roman" w:hAnsi="11Times New Roman" w:cs="Times New Roman"/>
          <w:color w:val="000000" w:themeColor="text1"/>
          <w:sz w:val="24"/>
          <w:szCs w:val="24"/>
        </w:rPr>
        <w:t>, siendo la más notable el gran crecimiento de la eólica</w:t>
      </w:r>
      <w:r w:rsidR="00D42D8A">
        <w:rPr>
          <w:rFonts w:ascii="11Times New Roman" w:hAnsi="11Times New Roman" w:cs="Times New Roman"/>
          <w:color w:val="000000" w:themeColor="text1"/>
          <w:sz w:val="24"/>
          <w:szCs w:val="24"/>
        </w:rPr>
        <w:t xml:space="preserve"> y la solar</w:t>
      </w:r>
      <w:r w:rsidR="00B96227" w:rsidRPr="00B96227">
        <w:rPr>
          <w:rFonts w:ascii="11Times New Roman" w:hAnsi="11Times New Roman" w:cs="Times New Roman"/>
          <w:color w:val="000000" w:themeColor="text1"/>
          <w:sz w:val="24"/>
          <w:szCs w:val="24"/>
        </w:rPr>
        <w:t xml:space="preserve">. </w:t>
      </w:r>
      <w:r w:rsidR="00B96227" w:rsidRPr="00971C07">
        <w:rPr>
          <w:rFonts w:ascii="11Times New Roman" w:hAnsi="11Times New Roman" w:cs="Times New Roman"/>
          <w:color w:val="000000" w:themeColor="text1"/>
          <w:sz w:val="24"/>
          <w:szCs w:val="24"/>
        </w:rPr>
        <w:t>Hoy en día es bien conocido</w:t>
      </w:r>
      <w:r w:rsidR="00BF1265">
        <w:rPr>
          <w:rFonts w:ascii="11Times New Roman" w:hAnsi="11Times New Roman" w:cs="Times New Roman"/>
          <w:color w:val="000000" w:themeColor="text1"/>
          <w:sz w:val="24"/>
          <w:szCs w:val="24"/>
        </w:rPr>
        <w:t>,</w:t>
      </w:r>
      <w:r w:rsidR="00B96227" w:rsidRPr="00971C07">
        <w:rPr>
          <w:rFonts w:ascii="11Times New Roman" w:hAnsi="11Times New Roman" w:cs="Times New Roman"/>
          <w:color w:val="000000" w:themeColor="text1"/>
          <w:sz w:val="24"/>
          <w:szCs w:val="24"/>
        </w:rPr>
        <w:t xml:space="preserve"> a p</w:t>
      </w:r>
      <w:r w:rsidR="00D42D8A">
        <w:rPr>
          <w:rFonts w:ascii="11Times New Roman" w:hAnsi="11Times New Roman" w:cs="Times New Roman"/>
          <w:color w:val="000000" w:themeColor="text1"/>
          <w:sz w:val="24"/>
          <w:szCs w:val="24"/>
        </w:rPr>
        <w:t>artir de los cálculos de Wagner [7]</w:t>
      </w:r>
      <w:r w:rsidR="00BF1265">
        <w:rPr>
          <w:rFonts w:ascii="11Times New Roman" w:hAnsi="11Times New Roman" w:cs="Times New Roman"/>
          <w:color w:val="000000" w:themeColor="text1"/>
          <w:sz w:val="24"/>
          <w:szCs w:val="24"/>
        </w:rPr>
        <w:t>,</w:t>
      </w:r>
      <w:r w:rsidR="00B96227" w:rsidRPr="00E15CDB">
        <w:rPr>
          <w:rFonts w:ascii="11Times New Roman" w:hAnsi="11Times New Roman" w:cs="Times New Roman"/>
          <w:color w:val="FF0000"/>
          <w:sz w:val="24"/>
          <w:szCs w:val="24"/>
        </w:rPr>
        <w:t xml:space="preserve"> </w:t>
      </w:r>
      <w:r w:rsidR="00B96227" w:rsidRPr="00971C07">
        <w:rPr>
          <w:rFonts w:ascii="11Times New Roman" w:hAnsi="11Times New Roman" w:cs="Times New Roman"/>
          <w:color w:val="000000" w:themeColor="text1"/>
          <w:sz w:val="24"/>
          <w:szCs w:val="24"/>
        </w:rPr>
        <w:t>que para porcentajes tan altos de renovables</w:t>
      </w:r>
      <w:r w:rsidR="007A3BA5">
        <w:rPr>
          <w:rFonts w:ascii="11Times New Roman" w:hAnsi="11Times New Roman" w:cs="Times New Roman"/>
          <w:color w:val="000000" w:themeColor="text1"/>
          <w:sz w:val="24"/>
          <w:szCs w:val="24"/>
        </w:rPr>
        <w:t xml:space="preserve"> variables</w:t>
      </w:r>
      <w:r w:rsidR="00B96227" w:rsidRPr="00971C07">
        <w:rPr>
          <w:rFonts w:ascii="11Times New Roman" w:hAnsi="11Times New Roman" w:cs="Times New Roman"/>
          <w:color w:val="000000" w:themeColor="text1"/>
          <w:sz w:val="24"/>
          <w:szCs w:val="24"/>
        </w:rPr>
        <w:t xml:space="preserve"> habrá momentos en que la intensidad del viento y/o la radiación solar sean tan intensas, que bien se exporta la electricidad sobrante a un país vecino</w:t>
      </w:r>
      <w:r w:rsidR="007A3BA5">
        <w:rPr>
          <w:rFonts w:ascii="11Times New Roman" w:hAnsi="11Times New Roman" w:cs="Times New Roman"/>
          <w:color w:val="000000" w:themeColor="text1"/>
          <w:sz w:val="24"/>
          <w:szCs w:val="24"/>
        </w:rPr>
        <w:t>,</w:t>
      </w:r>
      <w:r w:rsidR="00B96227" w:rsidRPr="00971C07">
        <w:rPr>
          <w:rFonts w:ascii="11Times New Roman" w:hAnsi="11Times New Roman" w:cs="Times New Roman"/>
          <w:color w:val="000000" w:themeColor="text1"/>
          <w:sz w:val="24"/>
          <w:szCs w:val="24"/>
        </w:rPr>
        <w:t xml:space="preserve"> o bien</w:t>
      </w:r>
      <w:r w:rsidR="007A3BA5">
        <w:rPr>
          <w:rFonts w:ascii="11Times New Roman" w:hAnsi="11Times New Roman" w:cs="Times New Roman"/>
          <w:color w:val="000000" w:themeColor="text1"/>
          <w:sz w:val="24"/>
          <w:szCs w:val="24"/>
        </w:rPr>
        <w:t>,</w:t>
      </w:r>
      <w:r w:rsidR="00B96227" w:rsidRPr="00971C07">
        <w:rPr>
          <w:rFonts w:ascii="11Times New Roman" w:hAnsi="11Times New Roman" w:cs="Times New Roman"/>
          <w:color w:val="000000" w:themeColor="text1"/>
          <w:sz w:val="24"/>
          <w:szCs w:val="24"/>
        </w:rPr>
        <w:t xml:space="preserve"> hay que parar los aerogeneradore</w:t>
      </w:r>
      <w:r w:rsidR="00235A7C">
        <w:rPr>
          <w:rFonts w:ascii="11Times New Roman" w:hAnsi="11Times New Roman" w:cs="Times New Roman"/>
          <w:color w:val="000000" w:themeColor="text1"/>
          <w:sz w:val="24"/>
          <w:szCs w:val="24"/>
        </w:rPr>
        <w:t>s (“</w:t>
      </w:r>
      <w:proofErr w:type="spellStart"/>
      <w:r w:rsidR="00235A7C">
        <w:rPr>
          <w:rFonts w:ascii="11Times New Roman" w:hAnsi="11Times New Roman" w:cs="Times New Roman"/>
          <w:color w:val="000000" w:themeColor="text1"/>
          <w:sz w:val="24"/>
          <w:szCs w:val="24"/>
        </w:rPr>
        <w:t>curtailment</w:t>
      </w:r>
      <w:proofErr w:type="spellEnd"/>
      <w:r w:rsidR="00235A7C">
        <w:rPr>
          <w:rFonts w:ascii="11Times New Roman" w:hAnsi="11Times New Roman" w:cs="Times New Roman"/>
          <w:color w:val="000000" w:themeColor="text1"/>
          <w:sz w:val="24"/>
          <w:szCs w:val="24"/>
        </w:rPr>
        <w:t>”)</w:t>
      </w:r>
      <w:r w:rsidR="00B96227" w:rsidRPr="00971C07">
        <w:rPr>
          <w:rFonts w:ascii="11Times New Roman" w:hAnsi="11Times New Roman" w:cs="Times New Roman"/>
          <w:color w:val="000000" w:themeColor="text1"/>
          <w:sz w:val="24"/>
          <w:szCs w:val="24"/>
        </w:rPr>
        <w:t>,</w:t>
      </w:r>
      <w:r w:rsidR="00235A7C">
        <w:rPr>
          <w:rFonts w:ascii="11Times New Roman" w:hAnsi="11Times New Roman" w:cs="Times New Roman"/>
          <w:color w:val="000000" w:themeColor="text1"/>
          <w:sz w:val="24"/>
          <w:szCs w:val="24"/>
        </w:rPr>
        <w:t xml:space="preserve"> aunque</w:t>
      </w:r>
      <w:r w:rsidR="00B96227" w:rsidRPr="00971C07">
        <w:rPr>
          <w:rFonts w:ascii="11Times New Roman" w:hAnsi="11Times New Roman" w:cs="Times New Roman"/>
          <w:color w:val="000000" w:themeColor="text1"/>
          <w:sz w:val="24"/>
          <w:szCs w:val="24"/>
        </w:rPr>
        <w:t xml:space="preserve"> lo inteligente en esta situación sería almacenar la energía sobrante (“surplus”). Por el contrario, hay situaciones con el viento en calma, y además de noche, en las cuales las re</w:t>
      </w:r>
      <w:r w:rsidR="00D42D8A">
        <w:rPr>
          <w:rFonts w:ascii="11Times New Roman" w:hAnsi="11Times New Roman" w:cs="Times New Roman"/>
          <w:color w:val="000000" w:themeColor="text1"/>
          <w:sz w:val="24"/>
          <w:szCs w:val="24"/>
        </w:rPr>
        <w:t>novables consideradas pueden no generar</w:t>
      </w:r>
      <w:r w:rsidR="00B96227" w:rsidRPr="00971C07">
        <w:rPr>
          <w:rFonts w:ascii="11Times New Roman" w:hAnsi="11Times New Roman" w:cs="Times New Roman"/>
          <w:color w:val="000000" w:themeColor="text1"/>
          <w:sz w:val="24"/>
          <w:szCs w:val="24"/>
        </w:rPr>
        <w:t xml:space="preserve"> suficiente energía por lo que s</w:t>
      </w:r>
      <w:r w:rsidR="00971C07" w:rsidRPr="00971C07">
        <w:rPr>
          <w:rFonts w:ascii="11Times New Roman" w:hAnsi="11Times New Roman" w:cs="Times New Roman"/>
          <w:color w:val="000000" w:themeColor="text1"/>
          <w:sz w:val="24"/>
          <w:szCs w:val="24"/>
        </w:rPr>
        <w:t>e necesitarían sistemas de respaldo</w:t>
      </w:r>
      <w:r w:rsidR="00B96227" w:rsidRPr="00971C07">
        <w:rPr>
          <w:rFonts w:ascii="11Times New Roman" w:hAnsi="11Times New Roman" w:cs="Times New Roman"/>
          <w:color w:val="000000" w:themeColor="text1"/>
          <w:sz w:val="24"/>
          <w:szCs w:val="24"/>
        </w:rPr>
        <w:t xml:space="preserve"> (“</w:t>
      </w:r>
      <w:proofErr w:type="spellStart"/>
      <w:r w:rsidR="00B96227" w:rsidRPr="00971C07">
        <w:rPr>
          <w:rFonts w:ascii="11Times New Roman" w:hAnsi="11Times New Roman" w:cs="Times New Roman"/>
          <w:color w:val="000000" w:themeColor="text1"/>
          <w:sz w:val="24"/>
          <w:szCs w:val="24"/>
        </w:rPr>
        <w:t>backup</w:t>
      </w:r>
      <w:proofErr w:type="spellEnd"/>
      <w:r w:rsidR="00B96227" w:rsidRPr="00971C07">
        <w:rPr>
          <w:rFonts w:ascii="11Times New Roman" w:hAnsi="11Times New Roman" w:cs="Times New Roman"/>
          <w:color w:val="000000" w:themeColor="text1"/>
          <w:sz w:val="24"/>
          <w:szCs w:val="24"/>
        </w:rPr>
        <w:t>”), con el inconveniente que gran parte de ellos utilizan combustibles fósiles</w:t>
      </w:r>
      <w:r w:rsidR="00971C07">
        <w:rPr>
          <w:rFonts w:ascii="11Times New Roman" w:hAnsi="11Times New Roman" w:cs="Times New Roman"/>
          <w:color w:val="000000" w:themeColor="text1"/>
          <w:sz w:val="24"/>
          <w:szCs w:val="24"/>
        </w:rPr>
        <w:t>.</w:t>
      </w:r>
    </w:p>
    <w:p w14:paraId="176F7C7E" w14:textId="327F012F" w:rsidR="00971C07" w:rsidRPr="00E15CDB" w:rsidRDefault="00971C07" w:rsidP="006242DC">
      <w:pPr>
        <w:rPr>
          <w:rFonts w:ascii="11Times New Roman" w:hAnsi="11Times New Roman" w:cs="Times New Roman"/>
          <w:color w:val="000000" w:themeColor="text1"/>
          <w:sz w:val="24"/>
          <w:szCs w:val="24"/>
        </w:rPr>
      </w:pPr>
      <w:r>
        <w:rPr>
          <w:rFonts w:ascii="11Times New Roman" w:hAnsi="11Times New Roman" w:cs="Times New Roman"/>
          <w:color w:val="000000" w:themeColor="text1"/>
          <w:sz w:val="24"/>
          <w:szCs w:val="24"/>
        </w:rPr>
        <w:lastRenderedPageBreak/>
        <w:t>Para el cálculo de los surplus</w:t>
      </w:r>
      <w:r w:rsidR="00581F14">
        <w:rPr>
          <w:rFonts w:ascii="11Times New Roman" w:hAnsi="11Times New Roman" w:cs="Times New Roman"/>
          <w:color w:val="000000" w:themeColor="text1"/>
          <w:sz w:val="24"/>
          <w:szCs w:val="24"/>
        </w:rPr>
        <w:t xml:space="preserve"> y de los respaldos hemos </w:t>
      </w:r>
      <w:r w:rsidR="00D40DFE">
        <w:rPr>
          <w:rFonts w:ascii="11Times New Roman" w:hAnsi="11Times New Roman" w:cs="Times New Roman"/>
          <w:color w:val="000000" w:themeColor="text1"/>
          <w:sz w:val="24"/>
          <w:szCs w:val="24"/>
        </w:rPr>
        <w:t xml:space="preserve">realizado estudios </w:t>
      </w:r>
      <w:r w:rsidR="00FC40B3">
        <w:rPr>
          <w:rFonts w:ascii="11Times New Roman" w:hAnsi="11Times New Roman" w:cs="Times New Roman"/>
          <w:color w:val="000000" w:themeColor="text1"/>
          <w:sz w:val="24"/>
          <w:szCs w:val="24"/>
        </w:rPr>
        <w:t>con</w:t>
      </w:r>
      <w:r w:rsidR="00581F14">
        <w:rPr>
          <w:rFonts w:ascii="11Times New Roman" w:hAnsi="11Times New Roman" w:cs="Times New Roman"/>
          <w:color w:val="000000" w:themeColor="text1"/>
          <w:sz w:val="24"/>
          <w:szCs w:val="24"/>
        </w:rPr>
        <w:t xml:space="preserve"> </w:t>
      </w:r>
      <w:r w:rsidR="00FC40B3">
        <w:rPr>
          <w:rFonts w:ascii="11Times New Roman" w:hAnsi="11Times New Roman" w:cs="Times New Roman"/>
          <w:color w:val="000000" w:themeColor="text1"/>
          <w:sz w:val="24"/>
          <w:szCs w:val="24"/>
        </w:rPr>
        <w:t>t</w:t>
      </w:r>
      <w:r w:rsidR="00581F14">
        <w:rPr>
          <w:rFonts w:ascii="11Times New Roman" w:hAnsi="11Times New Roman" w:cs="Times New Roman"/>
          <w:color w:val="000000" w:themeColor="text1"/>
          <w:sz w:val="24"/>
          <w:szCs w:val="24"/>
        </w:rPr>
        <w:t xml:space="preserve">écnicas de </w:t>
      </w:r>
      <w:r w:rsidR="00FC40B3">
        <w:rPr>
          <w:rFonts w:ascii="11Times New Roman" w:hAnsi="11Times New Roman" w:cs="Times New Roman"/>
          <w:color w:val="000000" w:themeColor="text1"/>
          <w:sz w:val="24"/>
          <w:szCs w:val="24"/>
        </w:rPr>
        <w:t>o</w:t>
      </w:r>
      <w:r w:rsidR="00581F14">
        <w:rPr>
          <w:rFonts w:ascii="11Times New Roman" w:hAnsi="11Times New Roman" w:cs="Times New Roman"/>
          <w:color w:val="000000" w:themeColor="text1"/>
          <w:sz w:val="24"/>
          <w:szCs w:val="24"/>
        </w:rPr>
        <w:t xml:space="preserve">ptimización por </w:t>
      </w:r>
      <w:r w:rsidR="00FC40B3">
        <w:rPr>
          <w:rFonts w:ascii="11Times New Roman" w:hAnsi="11Times New Roman" w:cs="Times New Roman"/>
          <w:color w:val="000000" w:themeColor="text1"/>
          <w:sz w:val="24"/>
          <w:szCs w:val="24"/>
        </w:rPr>
        <w:t>p</w:t>
      </w:r>
      <w:r w:rsidR="00581F14">
        <w:rPr>
          <w:rFonts w:ascii="11Times New Roman" w:hAnsi="11Times New Roman" w:cs="Times New Roman"/>
          <w:color w:val="000000" w:themeColor="text1"/>
          <w:sz w:val="24"/>
          <w:szCs w:val="24"/>
        </w:rPr>
        <w:t xml:space="preserve">rogramación </w:t>
      </w:r>
      <w:r w:rsidR="00FC40B3">
        <w:rPr>
          <w:rFonts w:ascii="11Times New Roman" w:hAnsi="11Times New Roman" w:cs="Times New Roman"/>
          <w:color w:val="000000" w:themeColor="text1"/>
          <w:sz w:val="24"/>
          <w:szCs w:val="24"/>
        </w:rPr>
        <w:t>l</w:t>
      </w:r>
      <w:r w:rsidR="00581F14">
        <w:rPr>
          <w:rFonts w:ascii="11Times New Roman" w:hAnsi="11Times New Roman" w:cs="Times New Roman"/>
          <w:color w:val="000000" w:themeColor="text1"/>
          <w:sz w:val="24"/>
          <w:szCs w:val="24"/>
        </w:rPr>
        <w:t>ineal para averiguar los porcentajes óptimos de</w:t>
      </w:r>
      <w:r w:rsidR="00D6192A">
        <w:rPr>
          <w:rFonts w:ascii="11Times New Roman" w:hAnsi="11Times New Roman" w:cs="Times New Roman"/>
          <w:color w:val="000000" w:themeColor="text1"/>
          <w:sz w:val="24"/>
          <w:szCs w:val="24"/>
        </w:rPr>
        <w:t xml:space="preserve"> </w:t>
      </w:r>
      <w:r w:rsidR="003B7F56">
        <w:rPr>
          <w:rFonts w:ascii="11Times New Roman" w:hAnsi="11Times New Roman" w:cs="Times New Roman"/>
          <w:color w:val="000000" w:themeColor="text1"/>
          <w:sz w:val="24"/>
          <w:szCs w:val="24"/>
        </w:rPr>
        <w:t xml:space="preserve">crecimiento </w:t>
      </w:r>
      <w:r w:rsidR="0084094F">
        <w:rPr>
          <w:rFonts w:ascii="11Times New Roman" w:hAnsi="11Times New Roman" w:cs="Times New Roman"/>
          <w:color w:val="000000" w:themeColor="text1"/>
          <w:sz w:val="24"/>
          <w:szCs w:val="24"/>
        </w:rPr>
        <w:t xml:space="preserve">en </w:t>
      </w:r>
      <w:r w:rsidR="00D6192A">
        <w:rPr>
          <w:rFonts w:ascii="11Times New Roman" w:hAnsi="11Times New Roman" w:cs="Times New Roman"/>
          <w:color w:val="000000" w:themeColor="text1"/>
          <w:sz w:val="24"/>
          <w:szCs w:val="24"/>
        </w:rPr>
        <w:t>eólica</w:t>
      </w:r>
      <w:r w:rsidR="0084094F">
        <w:rPr>
          <w:rFonts w:ascii="11Times New Roman" w:hAnsi="11Times New Roman" w:cs="Times New Roman"/>
          <w:color w:val="000000" w:themeColor="text1"/>
          <w:sz w:val="24"/>
          <w:szCs w:val="24"/>
        </w:rPr>
        <w:t>,</w:t>
      </w:r>
      <w:r w:rsidR="00D6192A">
        <w:rPr>
          <w:rFonts w:ascii="11Times New Roman" w:hAnsi="11Times New Roman" w:cs="Times New Roman"/>
          <w:color w:val="000000" w:themeColor="text1"/>
          <w:sz w:val="24"/>
          <w:szCs w:val="24"/>
        </w:rPr>
        <w:t xml:space="preserve"> </w:t>
      </w:r>
      <w:r w:rsidR="00D42D8A">
        <w:rPr>
          <w:rFonts w:ascii="11Times New Roman" w:hAnsi="11Times New Roman" w:cs="Times New Roman"/>
          <w:color w:val="000000" w:themeColor="text1"/>
          <w:sz w:val="24"/>
          <w:szCs w:val="24"/>
        </w:rPr>
        <w:t>sol</w:t>
      </w:r>
      <w:r w:rsidR="00D6192A">
        <w:rPr>
          <w:rFonts w:ascii="11Times New Roman" w:hAnsi="11Times New Roman" w:cs="Times New Roman"/>
          <w:color w:val="000000" w:themeColor="text1"/>
          <w:sz w:val="24"/>
          <w:szCs w:val="24"/>
        </w:rPr>
        <w:t xml:space="preserve">ar </w:t>
      </w:r>
      <w:r w:rsidR="00D42D8A">
        <w:rPr>
          <w:rFonts w:ascii="11Times New Roman" w:hAnsi="11Times New Roman" w:cs="Times New Roman"/>
          <w:color w:val="000000" w:themeColor="text1"/>
          <w:sz w:val="24"/>
          <w:szCs w:val="24"/>
        </w:rPr>
        <w:t>fotovoltaica</w:t>
      </w:r>
      <w:r w:rsidR="00581F14">
        <w:rPr>
          <w:rFonts w:ascii="11Times New Roman" w:hAnsi="11Times New Roman" w:cs="Times New Roman"/>
          <w:color w:val="000000" w:themeColor="text1"/>
          <w:sz w:val="24"/>
          <w:szCs w:val="24"/>
        </w:rPr>
        <w:t xml:space="preserve"> y </w:t>
      </w:r>
      <w:r w:rsidR="00D6192A">
        <w:rPr>
          <w:rFonts w:ascii="11Times New Roman" w:hAnsi="11Times New Roman" w:cs="Times New Roman"/>
          <w:color w:val="000000" w:themeColor="text1"/>
          <w:sz w:val="24"/>
          <w:szCs w:val="24"/>
        </w:rPr>
        <w:t>solar termoeléctrica</w:t>
      </w:r>
      <w:r w:rsidR="00581F14">
        <w:rPr>
          <w:rFonts w:ascii="11Times New Roman" w:hAnsi="11Times New Roman" w:cs="Times New Roman"/>
          <w:color w:val="000000" w:themeColor="text1"/>
          <w:sz w:val="24"/>
          <w:szCs w:val="24"/>
        </w:rPr>
        <w:t xml:space="preserve"> de modo que se minimicen los </w:t>
      </w:r>
      <w:proofErr w:type="spellStart"/>
      <w:r w:rsidR="00581F14" w:rsidRPr="0084094F">
        <w:rPr>
          <w:rFonts w:ascii="11Times New Roman" w:hAnsi="11Times New Roman" w:cs="Times New Roman"/>
          <w:i/>
          <w:iCs/>
          <w:color w:val="000000" w:themeColor="text1"/>
          <w:sz w:val="24"/>
          <w:szCs w:val="24"/>
        </w:rPr>
        <w:t>surplus</w:t>
      </w:r>
      <w:r w:rsidR="0084094F" w:rsidRPr="0084094F">
        <w:rPr>
          <w:rFonts w:ascii="11Times New Roman" w:hAnsi="11Times New Roman" w:cs="Times New Roman"/>
          <w:i/>
          <w:iCs/>
          <w:color w:val="000000" w:themeColor="text1"/>
          <w:sz w:val="24"/>
          <w:szCs w:val="24"/>
        </w:rPr>
        <w:t>es</w:t>
      </w:r>
      <w:proofErr w:type="spellEnd"/>
      <w:r w:rsidR="00581F14">
        <w:rPr>
          <w:rFonts w:ascii="11Times New Roman" w:hAnsi="11Times New Roman" w:cs="Times New Roman"/>
          <w:color w:val="000000" w:themeColor="text1"/>
          <w:sz w:val="24"/>
          <w:szCs w:val="24"/>
        </w:rPr>
        <w:t xml:space="preserve"> y los </w:t>
      </w:r>
      <w:proofErr w:type="spellStart"/>
      <w:r w:rsidR="00E716BD" w:rsidRPr="00E716BD">
        <w:rPr>
          <w:rFonts w:ascii="11Times New Roman" w:hAnsi="11Times New Roman" w:cs="Times New Roman"/>
          <w:i/>
          <w:iCs/>
          <w:color w:val="000000" w:themeColor="text1"/>
          <w:sz w:val="24"/>
          <w:szCs w:val="24"/>
        </w:rPr>
        <w:t>backups</w:t>
      </w:r>
      <w:proofErr w:type="spellEnd"/>
      <w:r w:rsidR="00581F14">
        <w:rPr>
          <w:rFonts w:ascii="11Times New Roman" w:hAnsi="11Times New Roman" w:cs="Times New Roman"/>
          <w:color w:val="000000" w:themeColor="text1"/>
          <w:sz w:val="24"/>
          <w:szCs w:val="24"/>
        </w:rPr>
        <w:t>. Para los detalles sobre la aplicación de estas técnicas dirigimos a los lectores interesados</w:t>
      </w:r>
      <w:r w:rsidR="00E15CDB">
        <w:rPr>
          <w:rFonts w:ascii="11Times New Roman" w:hAnsi="11Times New Roman" w:cs="Times New Roman"/>
          <w:color w:val="000000" w:themeColor="text1"/>
          <w:sz w:val="24"/>
          <w:szCs w:val="24"/>
        </w:rPr>
        <w:t xml:space="preserve"> a nuestras publicaciones recientes [</w:t>
      </w:r>
      <w:r w:rsidR="009350A0">
        <w:rPr>
          <w:rFonts w:ascii="11Times New Roman" w:hAnsi="11Times New Roman" w:cs="Times New Roman"/>
          <w:color w:val="000000" w:themeColor="text1"/>
          <w:sz w:val="24"/>
          <w:szCs w:val="24"/>
        </w:rPr>
        <w:t>2,8</w:t>
      </w:r>
      <w:r w:rsidR="00D42D8A">
        <w:rPr>
          <w:rFonts w:ascii="11Times New Roman" w:hAnsi="11Times New Roman" w:cs="Times New Roman"/>
          <w:color w:val="000000" w:themeColor="text1"/>
          <w:sz w:val="24"/>
          <w:szCs w:val="24"/>
        </w:rPr>
        <w:t>]</w:t>
      </w:r>
      <w:r w:rsidR="00E15CDB">
        <w:rPr>
          <w:rFonts w:ascii="11Times New Roman" w:hAnsi="11Times New Roman" w:cs="Times New Roman"/>
          <w:color w:val="000000" w:themeColor="text1"/>
          <w:sz w:val="24"/>
          <w:szCs w:val="24"/>
        </w:rPr>
        <w:t>. Estas técnicas matemáticas permiten también obtener las distribuciones probabilísticas de</w:t>
      </w:r>
      <w:r w:rsidR="00D6192A">
        <w:rPr>
          <w:rFonts w:ascii="11Times New Roman" w:hAnsi="11Times New Roman" w:cs="Times New Roman"/>
          <w:color w:val="000000" w:themeColor="text1"/>
          <w:sz w:val="24"/>
          <w:szCs w:val="24"/>
        </w:rPr>
        <w:t xml:space="preserve"> las energías de</w:t>
      </w:r>
      <w:r w:rsidR="00E15CDB">
        <w:rPr>
          <w:rFonts w:ascii="11Times New Roman" w:hAnsi="11Times New Roman" w:cs="Times New Roman"/>
          <w:color w:val="000000" w:themeColor="text1"/>
          <w:sz w:val="24"/>
          <w:szCs w:val="24"/>
        </w:rPr>
        <w:t xml:space="preserve"> surplus y de respaldo para cubrir la d</w:t>
      </w:r>
      <w:r w:rsidR="007A3BA5">
        <w:rPr>
          <w:rFonts w:ascii="11Times New Roman" w:hAnsi="11Times New Roman" w:cs="Times New Roman"/>
          <w:color w:val="000000" w:themeColor="text1"/>
          <w:sz w:val="24"/>
          <w:szCs w:val="24"/>
        </w:rPr>
        <w:t>emanda horaria de electricidad (Figura 1), así como</w:t>
      </w:r>
      <w:r w:rsidR="00E15CDB">
        <w:rPr>
          <w:rFonts w:ascii="11Times New Roman" w:hAnsi="11Times New Roman" w:cs="Times New Roman"/>
          <w:color w:val="000000" w:themeColor="text1"/>
          <w:sz w:val="24"/>
          <w:szCs w:val="24"/>
        </w:rPr>
        <w:t xml:space="preserve"> las necesidades de almacenamiento.</w:t>
      </w:r>
    </w:p>
    <w:p w14:paraId="39DBFAA5" w14:textId="455D0C91" w:rsidR="006F7D9A" w:rsidRPr="00971C07" w:rsidRDefault="006F7D9A" w:rsidP="006F7D9A">
      <w:pPr>
        <w:pStyle w:val="Prrafodelista"/>
        <w:rPr>
          <w:rFonts w:ascii="11Times New Roman" w:hAnsi="11Times New Roman" w:cs="Times New Roman"/>
          <w:color w:val="000000" w:themeColor="text1"/>
          <w:sz w:val="24"/>
          <w:szCs w:val="24"/>
        </w:rPr>
      </w:pPr>
    </w:p>
    <w:p w14:paraId="73C30F38" w14:textId="595F21A7" w:rsidR="0086065E" w:rsidRPr="009407CF" w:rsidRDefault="005663BC" w:rsidP="00E15CDB">
      <w:pPr>
        <w:rPr>
          <w:rFonts w:ascii="11Times New Roman" w:hAnsi="11Times New Roman" w:cs="Times New Roman"/>
          <w:b/>
          <w:sz w:val="24"/>
          <w:szCs w:val="24"/>
        </w:rPr>
      </w:pPr>
      <w:r>
        <w:rPr>
          <w:rFonts w:ascii="11Times New Roman" w:hAnsi="11Times New Roman" w:cs="Times New Roman"/>
          <w:b/>
          <w:sz w:val="24"/>
          <w:szCs w:val="24"/>
        </w:rPr>
        <w:t xml:space="preserve">4 </w:t>
      </w:r>
      <w:r w:rsidR="00C803D2">
        <w:rPr>
          <w:rFonts w:ascii="11Times New Roman" w:hAnsi="11Times New Roman" w:cs="Times New Roman"/>
          <w:b/>
          <w:sz w:val="24"/>
          <w:szCs w:val="24"/>
        </w:rPr>
        <w:t>A</w:t>
      </w:r>
      <w:r w:rsidR="00C803D2" w:rsidRPr="009407CF">
        <w:rPr>
          <w:rFonts w:ascii="11Times New Roman" w:hAnsi="11Times New Roman" w:cs="Times New Roman"/>
          <w:b/>
          <w:sz w:val="24"/>
          <w:szCs w:val="24"/>
        </w:rPr>
        <w:t>lmacenamiento</w:t>
      </w:r>
      <w:r w:rsidR="0086065E" w:rsidRPr="009407CF">
        <w:rPr>
          <w:rFonts w:ascii="11Times New Roman" w:hAnsi="11Times New Roman" w:cs="Times New Roman"/>
          <w:b/>
          <w:sz w:val="24"/>
          <w:szCs w:val="24"/>
        </w:rPr>
        <w:t xml:space="preserve"> de energía</w:t>
      </w:r>
    </w:p>
    <w:p w14:paraId="47AD2745" w14:textId="793DE8CA" w:rsidR="00971C07" w:rsidRDefault="0086065E" w:rsidP="006242DC">
      <w:pPr>
        <w:rPr>
          <w:rFonts w:ascii="11Times New Roman" w:hAnsi="11Times New Roman" w:cs="Times New Roman"/>
          <w:sz w:val="24"/>
          <w:szCs w:val="24"/>
        </w:rPr>
      </w:pPr>
      <w:r>
        <w:rPr>
          <w:rFonts w:ascii="11Times New Roman" w:hAnsi="11Times New Roman" w:cs="Times New Roman"/>
          <w:sz w:val="24"/>
          <w:szCs w:val="24"/>
        </w:rPr>
        <w:t>Acabamos de ver en la sección anterio</w:t>
      </w:r>
      <w:r w:rsidR="008842C1">
        <w:rPr>
          <w:rFonts w:ascii="11Times New Roman" w:hAnsi="11Times New Roman" w:cs="Times New Roman"/>
          <w:sz w:val="24"/>
          <w:szCs w:val="24"/>
        </w:rPr>
        <w:t xml:space="preserve">r </w:t>
      </w:r>
      <w:r w:rsidR="001D6732">
        <w:rPr>
          <w:rFonts w:ascii="11Times New Roman" w:hAnsi="11Times New Roman" w:cs="Times New Roman"/>
          <w:sz w:val="24"/>
          <w:szCs w:val="24"/>
        </w:rPr>
        <w:t>que,</w:t>
      </w:r>
      <w:r w:rsidR="008842C1">
        <w:rPr>
          <w:rFonts w:ascii="11Times New Roman" w:hAnsi="11Times New Roman" w:cs="Times New Roman"/>
          <w:sz w:val="24"/>
          <w:szCs w:val="24"/>
        </w:rPr>
        <w:t xml:space="preserve"> en los sistemas de generación y distribución eléctrica</w:t>
      </w:r>
      <w:r>
        <w:rPr>
          <w:rFonts w:ascii="11Times New Roman" w:hAnsi="11Times New Roman" w:cs="Times New Roman"/>
          <w:sz w:val="24"/>
          <w:szCs w:val="24"/>
        </w:rPr>
        <w:t xml:space="preserve"> con una gran proporción de energías renovables variables</w:t>
      </w:r>
      <w:r w:rsidR="00E2581D">
        <w:rPr>
          <w:rFonts w:ascii="11Times New Roman" w:hAnsi="11Times New Roman" w:cs="Times New Roman"/>
          <w:sz w:val="24"/>
          <w:szCs w:val="24"/>
        </w:rPr>
        <w:t>,</w:t>
      </w:r>
      <w:r w:rsidR="000260FC">
        <w:rPr>
          <w:rFonts w:ascii="11Times New Roman" w:hAnsi="11Times New Roman" w:cs="Times New Roman"/>
          <w:sz w:val="24"/>
          <w:szCs w:val="24"/>
        </w:rPr>
        <w:t xml:space="preserve"> puede ser muy conveniente</w:t>
      </w:r>
      <w:r w:rsidR="008842C1">
        <w:rPr>
          <w:rFonts w:ascii="11Times New Roman" w:hAnsi="11Times New Roman" w:cs="Times New Roman"/>
          <w:sz w:val="24"/>
          <w:szCs w:val="24"/>
        </w:rPr>
        <w:t xml:space="preserve"> el</w:t>
      </w:r>
      <w:r w:rsidR="000260FC">
        <w:rPr>
          <w:rFonts w:ascii="11Times New Roman" w:hAnsi="11Times New Roman" w:cs="Times New Roman"/>
          <w:sz w:val="24"/>
          <w:szCs w:val="24"/>
        </w:rPr>
        <w:t xml:space="preserve"> almacenar la energía sobrante en los períodos de surplus ya que en caso cont</w:t>
      </w:r>
      <w:r w:rsidR="00E2581D">
        <w:rPr>
          <w:rFonts w:ascii="11Times New Roman" w:hAnsi="11Times New Roman" w:cs="Times New Roman"/>
          <w:sz w:val="24"/>
          <w:szCs w:val="24"/>
        </w:rPr>
        <w:t>rario se perdería. Puesto que</w:t>
      </w:r>
      <w:r w:rsidR="000260FC">
        <w:rPr>
          <w:rFonts w:ascii="11Times New Roman" w:hAnsi="11Times New Roman" w:cs="Times New Roman"/>
          <w:sz w:val="24"/>
          <w:szCs w:val="24"/>
        </w:rPr>
        <w:t xml:space="preserve"> los sistemas de </w:t>
      </w:r>
      <w:r w:rsidR="008842C1">
        <w:rPr>
          <w:rFonts w:ascii="11Times New Roman" w:hAnsi="11Times New Roman" w:cs="Times New Roman"/>
          <w:sz w:val="24"/>
          <w:szCs w:val="24"/>
        </w:rPr>
        <w:t>almacenaje de energía tienen</w:t>
      </w:r>
      <w:r w:rsidR="000260FC">
        <w:rPr>
          <w:rFonts w:ascii="11Times New Roman" w:hAnsi="11Times New Roman" w:cs="Times New Roman"/>
          <w:sz w:val="24"/>
          <w:szCs w:val="24"/>
        </w:rPr>
        <w:t xml:space="preserve"> costes</w:t>
      </w:r>
      <w:r w:rsidR="008842C1">
        <w:rPr>
          <w:rFonts w:ascii="11Times New Roman" w:hAnsi="11Times New Roman" w:cs="Times New Roman"/>
          <w:sz w:val="24"/>
          <w:szCs w:val="24"/>
        </w:rPr>
        <w:t xml:space="preserve"> relativamente elevados</w:t>
      </w:r>
      <w:r w:rsidR="00E2581D">
        <w:rPr>
          <w:rFonts w:ascii="11Times New Roman" w:hAnsi="11Times New Roman" w:cs="Times New Roman"/>
          <w:sz w:val="24"/>
          <w:szCs w:val="24"/>
        </w:rPr>
        <w:t>,</w:t>
      </w:r>
      <w:r w:rsidR="008842C1">
        <w:rPr>
          <w:rFonts w:ascii="11Times New Roman" w:hAnsi="11Times New Roman" w:cs="Times New Roman"/>
          <w:sz w:val="24"/>
          <w:szCs w:val="24"/>
        </w:rPr>
        <w:t xml:space="preserve"> se </w:t>
      </w:r>
      <w:r w:rsidR="000260FC">
        <w:rPr>
          <w:rFonts w:ascii="11Times New Roman" w:hAnsi="11Times New Roman" w:cs="Times New Roman"/>
          <w:sz w:val="24"/>
          <w:szCs w:val="24"/>
        </w:rPr>
        <w:t>necesita</w:t>
      </w:r>
      <w:r w:rsidR="00E2581D">
        <w:rPr>
          <w:rFonts w:ascii="11Times New Roman" w:hAnsi="11Times New Roman" w:cs="Times New Roman"/>
          <w:sz w:val="24"/>
          <w:szCs w:val="24"/>
        </w:rPr>
        <w:t>rá</w:t>
      </w:r>
      <w:r w:rsidR="000260FC">
        <w:rPr>
          <w:rFonts w:ascii="11Times New Roman" w:hAnsi="11Times New Roman" w:cs="Times New Roman"/>
          <w:sz w:val="24"/>
          <w:szCs w:val="24"/>
        </w:rPr>
        <w:t xml:space="preserve"> de una planificación cuidadosa</w:t>
      </w:r>
      <w:r w:rsidR="008842C1">
        <w:rPr>
          <w:rFonts w:ascii="11Times New Roman" w:hAnsi="11Times New Roman" w:cs="Times New Roman"/>
          <w:sz w:val="24"/>
          <w:szCs w:val="24"/>
        </w:rPr>
        <w:t xml:space="preserve"> para su implementación</w:t>
      </w:r>
      <w:r w:rsidR="000260FC">
        <w:rPr>
          <w:rFonts w:ascii="11Times New Roman" w:hAnsi="11Times New Roman" w:cs="Times New Roman"/>
          <w:sz w:val="24"/>
          <w:szCs w:val="24"/>
        </w:rPr>
        <w:t xml:space="preserve">. En esta Sección discutiremos los sistemas de almacenamiento más frecuentemente contemplados a nivel de plantas </w:t>
      </w:r>
      <w:r w:rsidR="007A3BA5">
        <w:rPr>
          <w:rFonts w:ascii="11Times New Roman" w:hAnsi="11Times New Roman" w:cs="Times New Roman"/>
          <w:sz w:val="24"/>
          <w:szCs w:val="24"/>
        </w:rPr>
        <w:t xml:space="preserve">de generación </w:t>
      </w:r>
      <w:r w:rsidR="000260FC">
        <w:rPr>
          <w:rFonts w:ascii="11Times New Roman" w:hAnsi="11Times New Roman" w:cs="Times New Roman"/>
          <w:sz w:val="24"/>
          <w:szCs w:val="24"/>
        </w:rPr>
        <w:t>y</w:t>
      </w:r>
      <w:r w:rsidR="007A3BA5">
        <w:rPr>
          <w:rFonts w:ascii="11Times New Roman" w:hAnsi="11Times New Roman" w:cs="Times New Roman"/>
          <w:sz w:val="24"/>
          <w:szCs w:val="24"/>
        </w:rPr>
        <w:t xml:space="preserve"> de</w:t>
      </w:r>
      <w:r w:rsidR="000260FC">
        <w:rPr>
          <w:rFonts w:ascii="11Times New Roman" w:hAnsi="11Times New Roman" w:cs="Times New Roman"/>
          <w:sz w:val="24"/>
          <w:szCs w:val="24"/>
        </w:rPr>
        <w:t xml:space="preserve"> líneas de distribución eléctricas de gran tamaño</w:t>
      </w:r>
      <w:r w:rsidR="00F03C76">
        <w:rPr>
          <w:rFonts w:ascii="11Times New Roman" w:hAnsi="11Times New Roman" w:cs="Times New Roman"/>
          <w:sz w:val="24"/>
          <w:szCs w:val="24"/>
        </w:rPr>
        <w:t>.</w:t>
      </w:r>
    </w:p>
    <w:p w14:paraId="73C30F3A" w14:textId="3666B715" w:rsidR="00F03C76" w:rsidRDefault="007A3BA5" w:rsidP="006242DC">
      <w:pPr>
        <w:rPr>
          <w:rFonts w:ascii="11Times New Roman" w:hAnsi="11Times New Roman" w:cs="Times New Roman"/>
          <w:i/>
          <w:sz w:val="24"/>
          <w:szCs w:val="24"/>
        </w:rPr>
      </w:pPr>
      <w:r>
        <w:rPr>
          <w:rFonts w:ascii="11Times New Roman" w:hAnsi="11Times New Roman" w:cs="Times New Roman"/>
          <w:i/>
          <w:sz w:val="24"/>
          <w:szCs w:val="24"/>
        </w:rPr>
        <w:t xml:space="preserve">4.1 </w:t>
      </w:r>
      <w:r w:rsidR="005663BC">
        <w:rPr>
          <w:rFonts w:ascii="11Times New Roman" w:hAnsi="11Times New Roman" w:cs="Times New Roman"/>
          <w:i/>
          <w:sz w:val="24"/>
          <w:szCs w:val="24"/>
        </w:rPr>
        <w:t>Almacenamiento</w:t>
      </w:r>
      <w:r w:rsidR="00354A84">
        <w:rPr>
          <w:rFonts w:ascii="11Times New Roman" w:hAnsi="11Times New Roman" w:cs="Times New Roman"/>
          <w:i/>
          <w:sz w:val="24"/>
          <w:szCs w:val="24"/>
        </w:rPr>
        <w:t xml:space="preserve"> </w:t>
      </w:r>
      <w:r w:rsidR="005663BC">
        <w:rPr>
          <w:rFonts w:ascii="11Times New Roman" w:hAnsi="11Times New Roman" w:cs="Times New Roman"/>
          <w:i/>
          <w:sz w:val="24"/>
          <w:szCs w:val="24"/>
        </w:rPr>
        <w:t>por</w:t>
      </w:r>
      <w:r w:rsidR="00F03C76">
        <w:rPr>
          <w:rFonts w:ascii="11Times New Roman" w:hAnsi="11Times New Roman" w:cs="Times New Roman"/>
          <w:i/>
          <w:sz w:val="24"/>
          <w:szCs w:val="24"/>
        </w:rPr>
        <w:t xml:space="preserve"> bombeo hidroeléctrico</w:t>
      </w:r>
    </w:p>
    <w:p w14:paraId="73C30F3B" w14:textId="0085D0DA" w:rsidR="00C12E92" w:rsidRDefault="001E505A" w:rsidP="006242DC">
      <w:pPr>
        <w:rPr>
          <w:rFonts w:ascii="11Times New Roman" w:hAnsi="11Times New Roman" w:cs="Times New Roman"/>
          <w:sz w:val="24"/>
          <w:szCs w:val="24"/>
        </w:rPr>
      </w:pPr>
      <w:r>
        <w:rPr>
          <w:rFonts w:ascii="11Times New Roman" w:hAnsi="11Times New Roman" w:cs="Times New Roman"/>
          <w:sz w:val="24"/>
          <w:szCs w:val="24"/>
        </w:rPr>
        <w:t xml:space="preserve">El bombeo hidroeléctrico es en el presente </w:t>
      </w:r>
      <w:r w:rsidR="00F03C76">
        <w:rPr>
          <w:rFonts w:ascii="11Times New Roman" w:hAnsi="11Times New Roman" w:cs="Times New Roman"/>
          <w:sz w:val="24"/>
          <w:szCs w:val="24"/>
        </w:rPr>
        <w:t>la técnica más eficiente para el almacenamiento de grandes cantidades de energía eléctrica a nivel nacional. El mecanismo físico en el que está basado consiste en el bombeo de agua desde una presa o</w:t>
      </w:r>
      <w:r w:rsidR="008842C1">
        <w:rPr>
          <w:rFonts w:ascii="11Times New Roman" w:hAnsi="11Times New Roman" w:cs="Times New Roman"/>
          <w:sz w:val="24"/>
          <w:szCs w:val="24"/>
        </w:rPr>
        <w:t xml:space="preserve"> un</w:t>
      </w:r>
      <w:r w:rsidR="00F03C76">
        <w:rPr>
          <w:rFonts w:ascii="11Times New Roman" w:hAnsi="11Times New Roman" w:cs="Times New Roman"/>
          <w:sz w:val="24"/>
          <w:szCs w:val="24"/>
        </w:rPr>
        <w:t xml:space="preserve"> depósito a otro colocado a un nivel superior</w:t>
      </w:r>
      <w:r w:rsidR="00983F11">
        <w:rPr>
          <w:rFonts w:ascii="11Times New Roman" w:hAnsi="11Times New Roman" w:cs="Times New Roman"/>
          <w:sz w:val="24"/>
          <w:szCs w:val="24"/>
        </w:rPr>
        <w:t>, desde el cual se libera posteriormente de una forma controlada al nivel inferior a través de unas turbinas generadoras de electricidad. Por tanto, en realidad, el almacenamiento está basado en los cambios de e</w:t>
      </w:r>
      <w:r w:rsidR="008842C1">
        <w:rPr>
          <w:rFonts w:ascii="11Times New Roman" w:hAnsi="11Times New Roman" w:cs="Times New Roman"/>
          <w:sz w:val="24"/>
          <w:szCs w:val="24"/>
        </w:rPr>
        <w:t>nergía potencial gravitacional. E</w:t>
      </w:r>
      <w:r w:rsidR="00C12E92">
        <w:rPr>
          <w:rFonts w:ascii="11Times New Roman" w:hAnsi="11Times New Roman" w:cs="Times New Roman"/>
          <w:sz w:val="24"/>
          <w:szCs w:val="24"/>
        </w:rPr>
        <w:t>n el mundo hay unos 170 GW de almacen</w:t>
      </w:r>
      <w:r w:rsidR="008842C1">
        <w:rPr>
          <w:rFonts w:ascii="11Times New Roman" w:hAnsi="11Times New Roman" w:cs="Times New Roman"/>
          <w:sz w:val="24"/>
          <w:szCs w:val="24"/>
        </w:rPr>
        <w:t xml:space="preserve">aje por </w:t>
      </w:r>
      <w:proofErr w:type="spellStart"/>
      <w:r w:rsidR="008842C1">
        <w:rPr>
          <w:rFonts w:ascii="11Times New Roman" w:hAnsi="11Times New Roman" w:cs="Times New Roman"/>
          <w:sz w:val="24"/>
          <w:szCs w:val="24"/>
        </w:rPr>
        <w:t>hidrobombeo</w:t>
      </w:r>
      <w:proofErr w:type="spellEnd"/>
      <w:r w:rsidR="008842C1">
        <w:rPr>
          <w:rFonts w:ascii="11Times New Roman" w:hAnsi="11Times New Roman" w:cs="Times New Roman"/>
          <w:sz w:val="24"/>
          <w:szCs w:val="24"/>
        </w:rPr>
        <w:t>, que son muchos más</w:t>
      </w:r>
      <w:r w:rsidR="00C12E92">
        <w:rPr>
          <w:rFonts w:ascii="11Times New Roman" w:hAnsi="11Times New Roman" w:cs="Times New Roman"/>
          <w:sz w:val="24"/>
          <w:szCs w:val="24"/>
        </w:rPr>
        <w:t xml:space="preserve"> que el siguiente sistema de almacenamiento</w:t>
      </w:r>
      <w:r w:rsidR="00983F11">
        <w:rPr>
          <w:rFonts w:ascii="11Times New Roman" w:hAnsi="11Times New Roman" w:cs="Times New Roman"/>
          <w:sz w:val="24"/>
          <w:szCs w:val="24"/>
        </w:rPr>
        <w:t xml:space="preserve"> </w:t>
      </w:r>
      <w:r w:rsidR="00C12E92">
        <w:rPr>
          <w:rFonts w:ascii="11Times New Roman" w:hAnsi="11Times New Roman" w:cs="Times New Roman"/>
          <w:sz w:val="24"/>
          <w:szCs w:val="24"/>
        </w:rPr>
        <w:t>que es el formado por batería</w:t>
      </w:r>
      <w:r w:rsidR="00647420">
        <w:rPr>
          <w:rFonts w:ascii="11Times New Roman" w:hAnsi="11Times New Roman" w:cs="Times New Roman"/>
          <w:sz w:val="24"/>
          <w:szCs w:val="24"/>
        </w:rPr>
        <w:t>s (véase Fig. 5)</w:t>
      </w:r>
    </w:p>
    <w:p w14:paraId="73C30F3C" w14:textId="14B64242" w:rsidR="001E505A" w:rsidRDefault="00E2581D" w:rsidP="006242DC">
      <w:pPr>
        <w:rPr>
          <w:rFonts w:ascii="11Times New Roman" w:hAnsi="11Times New Roman" w:cs="Times New Roman"/>
          <w:i/>
          <w:sz w:val="24"/>
          <w:szCs w:val="24"/>
        </w:rPr>
      </w:pPr>
      <w:r>
        <w:rPr>
          <w:rFonts w:ascii="11Times New Roman" w:hAnsi="11Times New Roman" w:cs="Times New Roman"/>
          <w:i/>
          <w:sz w:val="24"/>
          <w:szCs w:val="24"/>
        </w:rPr>
        <w:t xml:space="preserve">4.2 </w:t>
      </w:r>
      <w:r w:rsidR="00C12E92">
        <w:rPr>
          <w:rFonts w:ascii="11Times New Roman" w:hAnsi="11Times New Roman" w:cs="Times New Roman"/>
          <w:i/>
          <w:sz w:val="24"/>
          <w:szCs w:val="24"/>
        </w:rPr>
        <w:t>Baterías</w:t>
      </w:r>
    </w:p>
    <w:p w14:paraId="73C30F3D" w14:textId="2E070575" w:rsidR="0086065E" w:rsidRDefault="001E505A" w:rsidP="006242DC">
      <w:pPr>
        <w:rPr>
          <w:rFonts w:ascii="11Times New Roman" w:hAnsi="11Times New Roman" w:cs="Times New Roman"/>
          <w:sz w:val="24"/>
          <w:szCs w:val="24"/>
        </w:rPr>
      </w:pPr>
      <w:r>
        <w:rPr>
          <w:rFonts w:ascii="11Times New Roman" w:hAnsi="11Times New Roman" w:cs="Times New Roman"/>
          <w:sz w:val="24"/>
          <w:szCs w:val="24"/>
        </w:rPr>
        <w:t>De los numerosos tipos de ba</w:t>
      </w:r>
      <w:r w:rsidR="008842C1">
        <w:rPr>
          <w:rFonts w:ascii="11Times New Roman" w:hAnsi="11Times New Roman" w:cs="Times New Roman"/>
          <w:sz w:val="24"/>
          <w:szCs w:val="24"/>
        </w:rPr>
        <w:t>terías existentes, existe el consenso que</w:t>
      </w:r>
      <w:r>
        <w:rPr>
          <w:rFonts w:ascii="11Times New Roman" w:hAnsi="11Times New Roman" w:cs="Times New Roman"/>
          <w:sz w:val="24"/>
          <w:szCs w:val="24"/>
        </w:rPr>
        <w:t xml:space="preserve"> son las de iones de litio las que presentan un mejor futuro para aplicaciones de almacenamiento en los sistemas eléctrico</w:t>
      </w:r>
      <w:r w:rsidR="00275CC2">
        <w:rPr>
          <w:rFonts w:ascii="11Times New Roman" w:hAnsi="11Times New Roman" w:cs="Times New Roman"/>
          <w:sz w:val="24"/>
          <w:szCs w:val="24"/>
        </w:rPr>
        <w:t>s</w:t>
      </w:r>
      <w:r>
        <w:rPr>
          <w:rFonts w:ascii="11Times New Roman" w:hAnsi="11Times New Roman" w:cs="Times New Roman"/>
          <w:sz w:val="24"/>
          <w:szCs w:val="24"/>
        </w:rPr>
        <w:t xml:space="preserve"> de grandes redes de distribución</w:t>
      </w:r>
      <w:r w:rsidR="008842C1">
        <w:rPr>
          <w:rFonts w:ascii="11Times New Roman" w:hAnsi="11Times New Roman" w:cs="Times New Roman"/>
          <w:sz w:val="24"/>
          <w:szCs w:val="24"/>
        </w:rPr>
        <w:t>. Una razón importante es que e</w:t>
      </w:r>
      <w:r w:rsidR="00397DE1">
        <w:rPr>
          <w:rFonts w:ascii="11Times New Roman" w:hAnsi="11Times New Roman" w:cs="Times New Roman"/>
          <w:sz w:val="24"/>
          <w:szCs w:val="24"/>
        </w:rPr>
        <w:t>stas baterías pueden soportar un número</w:t>
      </w:r>
      <w:r w:rsidR="000260FC">
        <w:rPr>
          <w:rFonts w:ascii="11Times New Roman" w:hAnsi="11Times New Roman" w:cs="Times New Roman"/>
          <w:sz w:val="24"/>
          <w:szCs w:val="24"/>
        </w:rPr>
        <w:t xml:space="preserve"> </w:t>
      </w:r>
      <w:r w:rsidR="00397DE1">
        <w:rPr>
          <w:rFonts w:ascii="11Times New Roman" w:hAnsi="11Times New Roman" w:cs="Times New Roman"/>
          <w:sz w:val="24"/>
          <w:szCs w:val="24"/>
        </w:rPr>
        <w:t>muy elevado de ciclos de carga-descarga, sin apenas pérdidas de carga a lo largo d</w:t>
      </w:r>
      <w:r w:rsidR="008B1FAF">
        <w:rPr>
          <w:rFonts w:ascii="11Times New Roman" w:hAnsi="11Times New Roman" w:cs="Times New Roman"/>
          <w:sz w:val="24"/>
          <w:szCs w:val="24"/>
        </w:rPr>
        <w:t>e su vida (Crabtree et al, [</w:t>
      </w:r>
      <w:r w:rsidR="009350A0">
        <w:rPr>
          <w:rFonts w:ascii="11Times New Roman" w:hAnsi="11Times New Roman" w:cs="Times New Roman"/>
          <w:sz w:val="24"/>
          <w:szCs w:val="24"/>
        </w:rPr>
        <w:t>10</w:t>
      </w:r>
      <w:r w:rsidR="008B1FAF">
        <w:rPr>
          <w:rFonts w:ascii="11Times New Roman" w:hAnsi="11Times New Roman" w:cs="Times New Roman"/>
          <w:sz w:val="24"/>
          <w:szCs w:val="24"/>
        </w:rPr>
        <w:t>])</w:t>
      </w:r>
      <w:r w:rsidR="00397DE1">
        <w:rPr>
          <w:rFonts w:ascii="11Times New Roman" w:hAnsi="11Times New Roman" w:cs="Times New Roman"/>
          <w:sz w:val="24"/>
          <w:szCs w:val="24"/>
        </w:rPr>
        <w:t xml:space="preserve">. </w:t>
      </w:r>
      <w:r w:rsidR="00721CDD">
        <w:rPr>
          <w:rFonts w:ascii="11Times New Roman" w:hAnsi="11Times New Roman" w:cs="Times New Roman"/>
          <w:sz w:val="24"/>
          <w:szCs w:val="24"/>
        </w:rPr>
        <w:t>Además,</w:t>
      </w:r>
      <w:r w:rsidR="00397DE1">
        <w:rPr>
          <w:rFonts w:ascii="11Times New Roman" w:hAnsi="11Times New Roman" w:cs="Times New Roman"/>
          <w:sz w:val="24"/>
          <w:szCs w:val="24"/>
        </w:rPr>
        <w:t xml:space="preserve"> su eficiencia de carga</w:t>
      </w:r>
      <w:r w:rsidR="00A76D6E">
        <w:rPr>
          <w:rFonts w:ascii="11Times New Roman" w:hAnsi="11Times New Roman" w:cs="Times New Roman"/>
          <w:sz w:val="24"/>
          <w:szCs w:val="24"/>
        </w:rPr>
        <w:t>/</w:t>
      </w:r>
      <w:r w:rsidR="00397DE1">
        <w:rPr>
          <w:rFonts w:ascii="11Times New Roman" w:hAnsi="11Times New Roman" w:cs="Times New Roman"/>
          <w:sz w:val="24"/>
          <w:szCs w:val="24"/>
        </w:rPr>
        <w:t>descarga por</w:t>
      </w:r>
      <w:r w:rsidR="00AD0DC1">
        <w:rPr>
          <w:rFonts w:ascii="11Times New Roman" w:hAnsi="11Times New Roman" w:cs="Times New Roman"/>
          <w:sz w:val="24"/>
          <w:szCs w:val="24"/>
        </w:rPr>
        <w:t xml:space="preserve"> </w:t>
      </w:r>
      <w:r w:rsidR="00397DE1">
        <w:rPr>
          <w:rFonts w:ascii="11Times New Roman" w:hAnsi="11Times New Roman" w:cs="Times New Roman"/>
          <w:sz w:val="24"/>
          <w:szCs w:val="24"/>
        </w:rPr>
        <w:t>ciclo</w:t>
      </w:r>
      <w:r w:rsidR="00AD0DC1">
        <w:rPr>
          <w:rFonts w:ascii="11Times New Roman" w:hAnsi="11Times New Roman" w:cs="Times New Roman"/>
          <w:sz w:val="24"/>
          <w:szCs w:val="24"/>
        </w:rPr>
        <w:t xml:space="preserve"> es alrededor del 95% y la evolución de los costes para el almacenamiento de electricidad</w:t>
      </w:r>
      <w:r w:rsidR="00A76D6E">
        <w:rPr>
          <w:rFonts w:ascii="11Times New Roman" w:hAnsi="11Times New Roman" w:cs="Times New Roman"/>
          <w:sz w:val="24"/>
          <w:szCs w:val="24"/>
        </w:rPr>
        <w:t>,</w:t>
      </w:r>
      <w:r w:rsidR="00AD0DC1">
        <w:rPr>
          <w:rFonts w:ascii="11Times New Roman" w:hAnsi="11Times New Roman" w:cs="Times New Roman"/>
          <w:sz w:val="24"/>
          <w:szCs w:val="24"/>
        </w:rPr>
        <w:t xml:space="preserve"> act</w:t>
      </w:r>
      <w:r w:rsidR="00A76D6E">
        <w:rPr>
          <w:rFonts w:ascii="11Times New Roman" w:hAnsi="11Times New Roman" w:cs="Times New Roman"/>
          <w:sz w:val="24"/>
          <w:szCs w:val="24"/>
        </w:rPr>
        <w:t>ualmente de unos 160 $/kWh,</w:t>
      </w:r>
      <w:r w:rsidR="00AD0DC1">
        <w:rPr>
          <w:rFonts w:ascii="11Times New Roman" w:hAnsi="11Times New Roman" w:cs="Times New Roman"/>
          <w:sz w:val="24"/>
          <w:szCs w:val="24"/>
        </w:rPr>
        <w:t xml:space="preserve"> se espera que baje</w:t>
      </w:r>
      <w:r w:rsidR="009A6BFA">
        <w:rPr>
          <w:rFonts w:ascii="11Times New Roman" w:hAnsi="11Times New Roman" w:cs="Times New Roman"/>
          <w:sz w:val="24"/>
          <w:szCs w:val="24"/>
        </w:rPr>
        <w:t>n</w:t>
      </w:r>
      <w:r w:rsidR="00AD0DC1">
        <w:rPr>
          <w:rFonts w:ascii="11Times New Roman" w:hAnsi="11Times New Roman" w:cs="Times New Roman"/>
          <w:sz w:val="24"/>
          <w:szCs w:val="24"/>
        </w:rPr>
        <w:t xml:space="preserve"> hasta los 75 $/kWh en la próxima década. </w:t>
      </w:r>
      <w:r w:rsidR="00A76D6E">
        <w:rPr>
          <w:rFonts w:ascii="11Times New Roman" w:hAnsi="11Times New Roman" w:cs="Times New Roman"/>
          <w:sz w:val="24"/>
          <w:szCs w:val="24"/>
        </w:rPr>
        <w:t>Por último, puesto que se predice</w:t>
      </w:r>
      <w:r w:rsidR="00AD0DC1">
        <w:rPr>
          <w:rFonts w:ascii="11Times New Roman" w:hAnsi="11Times New Roman" w:cs="Times New Roman"/>
          <w:sz w:val="24"/>
          <w:szCs w:val="24"/>
        </w:rPr>
        <w:t xml:space="preserve"> que las renovables representen en muchos países europeos alrededor del 70% de la generación eléctrica total,</w:t>
      </w:r>
      <w:r w:rsidR="00E2581D">
        <w:rPr>
          <w:rFonts w:ascii="11Times New Roman" w:hAnsi="11Times New Roman" w:cs="Times New Roman"/>
          <w:sz w:val="24"/>
          <w:szCs w:val="24"/>
        </w:rPr>
        <w:t xml:space="preserve"> una de las prioridades de la</w:t>
      </w:r>
      <w:r w:rsidR="00BF602B">
        <w:rPr>
          <w:rFonts w:ascii="11Times New Roman" w:hAnsi="11Times New Roman" w:cs="Times New Roman"/>
          <w:sz w:val="24"/>
          <w:szCs w:val="24"/>
        </w:rPr>
        <w:t xml:space="preserve"> Unión</w:t>
      </w:r>
      <w:r w:rsidR="00E2581D">
        <w:rPr>
          <w:rFonts w:ascii="11Times New Roman" w:hAnsi="11Times New Roman" w:cs="Times New Roman"/>
          <w:sz w:val="24"/>
          <w:szCs w:val="24"/>
        </w:rPr>
        <w:t xml:space="preserve"> Europea</w:t>
      </w:r>
      <w:r w:rsidR="00AD0DC1">
        <w:rPr>
          <w:rFonts w:ascii="11Times New Roman" w:hAnsi="11Times New Roman" w:cs="Times New Roman"/>
          <w:sz w:val="24"/>
          <w:szCs w:val="24"/>
        </w:rPr>
        <w:t xml:space="preserve"> en materia de energía es la de apoyar la creación de una competitiva y sostenible</w:t>
      </w:r>
      <w:r w:rsidR="00E2581D">
        <w:rPr>
          <w:rFonts w:ascii="11Times New Roman" w:hAnsi="11Times New Roman" w:cs="Times New Roman"/>
          <w:sz w:val="24"/>
          <w:szCs w:val="24"/>
        </w:rPr>
        <w:t xml:space="preserve"> industria</w:t>
      </w:r>
      <w:r w:rsidR="00913973">
        <w:rPr>
          <w:rFonts w:ascii="11Times New Roman" w:hAnsi="11Times New Roman" w:cs="Times New Roman"/>
          <w:sz w:val="24"/>
          <w:szCs w:val="24"/>
        </w:rPr>
        <w:t xml:space="preserve"> para la fabricación de grandes baterías.</w:t>
      </w:r>
    </w:p>
    <w:p w14:paraId="21A6F82A" w14:textId="77777777" w:rsidR="008F60F9" w:rsidRDefault="008F60F9" w:rsidP="006242DC">
      <w:pPr>
        <w:rPr>
          <w:rFonts w:ascii="11Times New Roman" w:hAnsi="11Times New Roman" w:cs="Times New Roman"/>
          <w:sz w:val="24"/>
          <w:szCs w:val="24"/>
        </w:rPr>
      </w:pPr>
    </w:p>
    <w:p w14:paraId="1D8B24BF" w14:textId="77777777" w:rsidR="008F60F9" w:rsidRDefault="008F60F9" w:rsidP="006242DC">
      <w:pPr>
        <w:rPr>
          <w:rFonts w:ascii="11Times New Roman" w:hAnsi="11Times New Roman" w:cs="Times New Roman"/>
          <w:sz w:val="24"/>
          <w:szCs w:val="24"/>
        </w:rPr>
      </w:pPr>
    </w:p>
    <w:p w14:paraId="7E0D83C8" w14:textId="77777777" w:rsidR="008F60F9" w:rsidRDefault="008F60F9" w:rsidP="006242DC">
      <w:pPr>
        <w:rPr>
          <w:rFonts w:ascii="11Times New Roman" w:hAnsi="11Times New Roman" w:cs="Times New Roman"/>
          <w:sz w:val="24"/>
          <w:szCs w:val="24"/>
        </w:rPr>
      </w:pPr>
    </w:p>
    <w:p w14:paraId="67858C09" w14:textId="77777777" w:rsidR="008F60F9" w:rsidRDefault="008F60F9" w:rsidP="006242DC">
      <w:pPr>
        <w:rPr>
          <w:rFonts w:ascii="11Times New Roman" w:hAnsi="11Times New Roman" w:cs="Times New Roman"/>
          <w:sz w:val="24"/>
          <w:szCs w:val="24"/>
        </w:rPr>
      </w:pPr>
    </w:p>
    <w:p w14:paraId="095A2331" w14:textId="77777777" w:rsidR="008F60F9" w:rsidRDefault="008F60F9" w:rsidP="006242DC">
      <w:pPr>
        <w:rPr>
          <w:rFonts w:ascii="11Times New Roman" w:hAnsi="11Times New Roman" w:cs="Times New Roman"/>
          <w:sz w:val="24"/>
          <w:szCs w:val="24"/>
        </w:rPr>
      </w:pPr>
    </w:p>
    <w:p w14:paraId="760767AB" w14:textId="55D0BA23" w:rsidR="00450095" w:rsidRDefault="00B358D9" w:rsidP="00450095">
      <w:pPr>
        <w:keepNext/>
        <w:ind w:left="360"/>
      </w:pPr>
      <w:r>
        <w:rPr>
          <w:noProof/>
          <w:lang w:eastAsia="es-ES"/>
        </w:rPr>
        <w:drawing>
          <wp:inline distT="0" distB="0" distL="0" distR="0" wp14:anchorId="4381B2B9" wp14:editId="7B49A70F">
            <wp:extent cx="5025225" cy="2064923"/>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_almacenamiento.jpg"/>
                    <pic:cNvPicPr/>
                  </pic:nvPicPr>
                  <pic:blipFill rotWithShape="1">
                    <a:blip r:embed="rId20" cstate="print">
                      <a:extLst>
                        <a:ext uri="{28A0092B-C50C-407E-A947-70E740481C1C}">
                          <a14:useLocalDpi xmlns:a14="http://schemas.microsoft.com/office/drawing/2010/main" val="0"/>
                        </a:ext>
                      </a:extLst>
                    </a:blip>
                    <a:srcRect l="9280" t="10030" r="22253" b="13313"/>
                    <a:stretch/>
                  </pic:blipFill>
                  <pic:spPr bwMode="auto">
                    <a:xfrm>
                      <a:off x="0" y="0"/>
                      <a:ext cx="5041790" cy="2071730"/>
                    </a:xfrm>
                    <a:prstGeom prst="rect">
                      <a:avLst/>
                    </a:prstGeom>
                    <a:ln>
                      <a:noFill/>
                    </a:ln>
                    <a:extLst>
                      <a:ext uri="{53640926-AAD7-44D8-BBD7-CCE9431645EC}">
                        <a14:shadowObscured xmlns:a14="http://schemas.microsoft.com/office/drawing/2010/main"/>
                      </a:ext>
                    </a:extLst>
                  </pic:spPr>
                </pic:pic>
              </a:graphicData>
            </a:graphic>
          </wp:inline>
        </w:drawing>
      </w:r>
    </w:p>
    <w:p w14:paraId="7EACB900" w14:textId="1985C73B" w:rsidR="00450095" w:rsidRDefault="006242DC" w:rsidP="008F60F9">
      <w:pPr>
        <w:rPr>
          <w:rFonts w:ascii="11Times New Roman" w:hAnsi="11Times New Roman" w:cs="Times New Roman"/>
          <w:sz w:val="20"/>
          <w:szCs w:val="20"/>
        </w:rPr>
      </w:pPr>
      <w:r w:rsidRPr="00370CE8">
        <w:rPr>
          <w:rFonts w:ascii="11Times New Roman" w:hAnsi="11Times New Roman" w:cs="Times New Roman"/>
          <w:iCs/>
          <w:sz w:val="20"/>
          <w:szCs w:val="20"/>
        </w:rPr>
        <w:t>Figura 5</w:t>
      </w:r>
      <w:r w:rsidR="00450095" w:rsidRPr="00370CE8">
        <w:rPr>
          <w:rFonts w:ascii="11Times New Roman" w:hAnsi="11Times New Roman" w:cs="Times New Roman"/>
          <w:iCs/>
          <w:sz w:val="20"/>
          <w:szCs w:val="20"/>
        </w:rPr>
        <w:t xml:space="preserve">. Potencia instalada de almacenamiento a nivel mundial. </w:t>
      </w:r>
      <w:r w:rsidR="008F60F9" w:rsidRPr="00370CE8">
        <w:rPr>
          <w:rFonts w:ascii="11Times New Roman" w:hAnsi="11Times New Roman" w:cs="Times New Roman"/>
          <w:iCs/>
          <w:sz w:val="20"/>
          <w:szCs w:val="20"/>
        </w:rPr>
        <w:t>Unidades: MW. Eje horizontal en</w:t>
      </w:r>
      <w:r w:rsidR="00450095" w:rsidRPr="00370CE8">
        <w:rPr>
          <w:rFonts w:ascii="11Times New Roman" w:hAnsi="11Times New Roman" w:cs="Times New Roman"/>
          <w:iCs/>
          <w:sz w:val="20"/>
          <w:szCs w:val="20"/>
        </w:rPr>
        <w:t xml:space="preserve"> escala logarítmica. Fuente: autores a partir de </w:t>
      </w:r>
      <w:proofErr w:type="spellStart"/>
      <w:r w:rsidR="00450095" w:rsidRPr="00370CE8">
        <w:rPr>
          <w:rFonts w:ascii="11Times New Roman" w:hAnsi="11Times New Roman" w:cs="Times New Roman"/>
          <w:sz w:val="20"/>
          <w:szCs w:val="20"/>
        </w:rPr>
        <w:t>Mongird</w:t>
      </w:r>
      <w:proofErr w:type="spellEnd"/>
      <w:r w:rsidR="00450095" w:rsidRPr="00370CE8">
        <w:rPr>
          <w:rFonts w:ascii="11Times New Roman" w:hAnsi="11Times New Roman" w:cs="Times New Roman"/>
          <w:sz w:val="20"/>
          <w:szCs w:val="20"/>
        </w:rPr>
        <w:t xml:space="preserve"> et al. (2019)</w:t>
      </w:r>
      <w:r w:rsidR="006C3F8A" w:rsidRPr="00370CE8">
        <w:rPr>
          <w:rFonts w:ascii="11Times New Roman" w:hAnsi="11Times New Roman" w:cs="Times New Roman"/>
          <w:sz w:val="20"/>
          <w:szCs w:val="20"/>
        </w:rPr>
        <w:t>, Ref. [</w:t>
      </w:r>
      <w:r w:rsidR="009350A0" w:rsidRPr="00370CE8">
        <w:rPr>
          <w:rFonts w:ascii="11Times New Roman" w:hAnsi="11Times New Roman" w:cs="Times New Roman"/>
          <w:sz w:val="20"/>
          <w:szCs w:val="20"/>
        </w:rPr>
        <w:t>9</w:t>
      </w:r>
      <w:r w:rsidR="006C3F8A" w:rsidRPr="00370CE8">
        <w:rPr>
          <w:rFonts w:ascii="11Times New Roman" w:hAnsi="11Times New Roman" w:cs="Times New Roman"/>
          <w:sz w:val="20"/>
          <w:szCs w:val="20"/>
        </w:rPr>
        <w:t>]</w:t>
      </w:r>
    </w:p>
    <w:p w14:paraId="3C38D9F5" w14:textId="77777777" w:rsidR="00F90F60" w:rsidRPr="00370CE8" w:rsidRDefault="00F90F60" w:rsidP="008F60F9">
      <w:pPr>
        <w:rPr>
          <w:rFonts w:ascii="Times New Roman" w:hAnsi="Times New Roman" w:cs="Times New Roman"/>
          <w:sz w:val="20"/>
          <w:szCs w:val="20"/>
        </w:rPr>
      </w:pPr>
    </w:p>
    <w:p w14:paraId="73C30F40" w14:textId="2F18A336" w:rsidR="001F4C2B" w:rsidRDefault="00E2581D" w:rsidP="004B7F24">
      <w:pPr>
        <w:rPr>
          <w:rFonts w:ascii="11Times New Roman" w:hAnsi="11Times New Roman" w:cs="Times New Roman"/>
          <w:i/>
          <w:color w:val="000000" w:themeColor="text1"/>
          <w:sz w:val="24"/>
          <w:szCs w:val="24"/>
        </w:rPr>
      </w:pPr>
      <w:r>
        <w:rPr>
          <w:rFonts w:ascii="11Times New Roman" w:hAnsi="11Times New Roman" w:cs="Times New Roman"/>
          <w:i/>
          <w:color w:val="000000" w:themeColor="text1"/>
          <w:sz w:val="24"/>
          <w:szCs w:val="24"/>
        </w:rPr>
        <w:t xml:space="preserve">4.3 </w:t>
      </w:r>
      <w:r w:rsidR="001F4C2B">
        <w:rPr>
          <w:rFonts w:ascii="11Times New Roman" w:hAnsi="11Times New Roman" w:cs="Times New Roman"/>
          <w:i/>
          <w:color w:val="000000" w:themeColor="text1"/>
          <w:sz w:val="24"/>
          <w:szCs w:val="24"/>
        </w:rPr>
        <w:t>Hidrógeno</w:t>
      </w:r>
    </w:p>
    <w:p w14:paraId="73C30F42" w14:textId="71D73BDC" w:rsidR="00C93979" w:rsidRPr="00647420" w:rsidRDefault="001F4C2B" w:rsidP="006242DC">
      <w:pPr>
        <w:rPr>
          <w:rFonts w:ascii="11Times New Roman" w:hAnsi="11Times New Roman" w:cs="Times New Roman"/>
          <w:sz w:val="24"/>
          <w:szCs w:val="24"/>
        </w:rPr>
      </w:pPr>
      <w:r>
        <w:rPr>
          <w:rFonts w:ascii="11Times New Roman" w:hAnsi="11Times New Roman" w:cs="Times New Roman"/>
          <w:color w:val="000000" w:themeColor="text1"/>
          <w:sz w:val="24"/>
          <w:szCs w:val="24"/>
        </w:rPr>
        <w:t>Otra forma de almacenar la energía de surplus (Sec. 3) en sistemas con un alto porcentaje de renovables es mediante hidrógeno</w:t>
      </w:r>
      <w:r w:rsidR="0085463E">
        <w:rPr>
          <w:rFonts w:ascii="11Times New Roman" w:hAnsi="11Times New Roman" w:cs="Times New Roman"/>
          <w:color w:val="000000" w:themeColor="text1"/>
          <w:sz w:val="24"/>
          <w:szCs w:val="24"/>
        </w:rPr>
        <w:t>, el cual</w:t>
      </w:r>
      <w:r>
        <w:rPr>
          <w:rFonts w:ascii="11Times New Roman" w:hAnsi="11Times New Roman" w:cs="Times New Roman"/>
          <w:color w:val="000000" w:themeColor="text1"/>
          <w:sz w:val="24"/>
          <w:szCs w:val="24"/>
        </w:rPr>
        <w:t xml:space="preserve"> se produciría in situ mediante </w:t>
      </w:r>
      <w:r w:rsidR="001A2491">
        <w:rPr>
          <w:rFonts w:ascii="11Times New Roman" w:hAnsi="11Times New Roman" w:cs="Times New Roman"/>
          <w:color w:val="000000" w:themeColor="text1"/>
          <w:sz w:val="24"/>
          <w:szCs w:val="24"/>
        </w:rPr>
        <w:t>electrolisis,</w:t>
      </w:r>
      <w:r>
        <w:rPr>
          <w:rFonts w:ascii="11Times New Roman" w:hAnsi="11Times New Roman" w:cs="Times New Roman"/>
          <w:color w:val="000000" w:themeColor="text1"/>
          <w:sz w:val="24"/>
          <w:szCs w:val="24"/>
        </w:rPr>
        <w:t xml:space="preserve"> es decir, haciendo pasar la corriente eléctrica a través de soluciones químicas acuosas. El hidrógeno creado se transportaría para ser inyectado</w:t>
      </w:r>
      <w:r w:rsidR="0085463E">
        <w:rPr>
          <w:rFonts w:ascii="11Times New Roman" w:hAnsi="11Times New Roman" w:cs="Times New Roman"/>
          <w:color w:val="000000" w:themeColor="text1"/>
          <w:sz w:val="24"/>
          <w:szCs w:val="24"/>
        </w:rPr>
        <w:t xml:space="preserve"> más adelante en células de combustible que luego generarían corriente eléctrica, en un proceso similar al de los coches eléctricos de pila de combustible. A este respecto, es interesante recalcar que la Comisión Europea</w:t>
      </w:r>
      <w:r>
        <w:rPr>
          <w:rFonts w:ascii="11Times New Roman" w:hAnsi="11Times New Roman" w:cs="Times New Roman"/>
          <w:color w:val="000000" w:themeColor="text1"/>
          <w:sz w:val="24"/>
          <w:szCs w:val="24"/>
        </w:rPr>
        <w:t xml:space="preserve"> </w:t>
      </w:r>
      <w:r w:rsidR="00C93979">
        <w:rPr>
          <w:rFonts w:ascii="11Times New Roman" w:hAnsi="11Times New Roman" w:cs="Times New Roman"/>
          <w:color w:val="000000" w:themeColor="text1"/>
          <w:sz w:val="24"/>
          <w:szCs w:val="24"/>
        </w:rPr>
        <w:t xml:space="preserve">ha establecido una serie de prioridades para el desarrollo </w:t>
      </w:r>
      <w:r w:rsidR="001E416C">
        <w:rPr>
          <w:rFonts w:ascii="11Times New Roman" w:hAnsi="11Times New Roman" w:cs="Times New Roman"/>
          <w:color w:val="000000" w:themeColor="text1"/>
          <w:sz w:val="24"/>
          <w:szCs w:val="24"/>
        </w:rPr>
        <w:t>del programa</w:t>
      </w:r>
      <w:r w:rsidR="00C93979">
        <w:rPr>
          <w:rFonts w:ascii="11Times New Roman" w:hAnsi="11Times New Roman" w:cs="Times New Roman"/>
          <w:color w:val="000000" w:themeColor="text1"/>
          <w:sz w:val="24"/>
          <w:szCs w:val="24"/>
        </w:rPr>
        <w:t xml:space="preserve"> de</w:t>
      </w:r>
      <w:r w:rsidR="00C80C29">
        <w:rPr>
          <w:rFonts w:ascii="11Times New Roman" w:hAnsi="11Times New Roman" w:cs="Times New Roman"/>
          <w:color w:val="000000" w:themeColor="text1"/>
          <w:sz w:val="24"/>
          <w:szCs w:val="24"/>
        </w:rPr>
        <w:t xml:space="preserve"> la </w:t>
      </w:r>
      <w:r w:rsidR="009350A0">
        <w:rPr>
          <w:rFonts w:ascii="11Times New Roman" w:hAnsi="11Times New Roman" w:cs="Times New Roman"/>
          <w:color w:val="000000" w:themeColor="text1"/>
          <w:sz w:val="24"/>
          <w:szCs w:val="24"/>
        </w:rPr>
        <w:t>Transición Energética 2030 [11]</w:t>
      </w:r>
      <w:r w:rsidR="00C93979">
        <w:rPr>
          <w:rFonts w:ascii="11Times New Roman" w:hAnsi="11Times New Roman" w:cs="Times New Roman"/>
          <w:color w:val="000000" w:themeColor="text1"/>
          <w:sz w:val="24"/>
          <w:szCs w:val="24"/>
        </w:rPr>
        <w:t xml:space="preserve"> entre las que se encuentra el establecimiento de sistemas alimentados por hidrógeno de modo que para 2030 la energía generada podría llegar a unos 125 TWh</w:t>
      </w:r>
      <w:r w:rsidR="002D038B">
        <w:rPr>
          <w:rFonts w:ascii="11Times New Roman" w:hAnsi="11Times New Roman" w:cs="Times New Roman"/>
          <w:color w:val="000000" w:themeColor="text1"/>
          <w:sz w:val="24"/>
          <w:szCs w:val="24"/>
        </w:rPr>
        <w:t>.</w:t>
      </w:r>
      <w:r w:rsidR="00B3160E">
        <w:rPr>
          <w:rFonts w:ascii="11Times New Roman" w:hAnsi="11Times New Roman" w:cs="Times New Roman"/>
          <w:color w:val="000000" w:themeColor="text1"/>
          <w:sz w:val="24"/>
          <w:szCs w:val="24"/>
        </w:rPr>
        <w:t xml:space="preserve"> </w:t>
      </w:r>
      <w:r w:rsidR="00086298" w:rsidRPr="00647420">
        <w:rPr>
          <w:rFonts w:ascii="11Times New Roman" w:hAnsi="11Times New Roman" w:cs="Times New Roman"/>
          <w:sz w:val="24"/>
          <w:szCs w:val="24"/>
        </w:rPr>
        <w:t xml:space="preserve">Otro aspecto muy interesante del almacenamiento con hidrógeno son sus bajas </w:t>
      </w:r>
      <w:r w:rsidR="001E416C" w:rsidRPr="00647420">
        <w:rPr>
          <w:rFonts w:ascii="11Times New Roman" w:hAnsi="11Times New Roman" w:cs="Times New Roman"/>
          <w:sz w:val="24"/>
          <w:szCs w:val="24"/>
        </w:rPr>
        <w:t>pérdidas,</w:t>
      </w:r>
      <w:r w:rsidR="00086298" w:rsidRPr="00647420">
        <w:rPr>
          <w:rFonts w:ascii="11Times New Roman" w:hAnsi="11Times New Roman" w:cs="Times New Roman"/>
          <w:sz w:val="24"/>
          <w:szCs w:val="24"/>
        </w:rPr>
        <w:t xml:space="preserve"> aunque el almacenamiento tenga una duración de meses (almacenamiento estacional).</w:t>
      </w:r>
      <w:r w:rsidR="002D038B" w:rsidRPr="00647420">
        <w:rPr>
          <w:rFonts w:ascii="11Times New Roman" w:hAnsi="11Times New Roman" w:cs="Times New Roman"/>
          <w:sz w:val="24"/>
          <w:szCs w:val="24"/>
        </w:rPr>
        <w:t xml:space="preserve">  </w:t>
      </w:r>
    </w:p>
    <w:p w14:paraId="73C30F43" w14:textId="452576CD" w:rsidR="00913973" w:rsidRDefault="00913973" w:rsidP="00354A84">
      <w:pPr>
        <w:rPr>
          <w:rFonts w:ascii="11Times New Roman" w:hAnsi="11Times New Roman" w:cs="Times New Roman"/>
          <w:color w:val="FF0000"/>
          <w:sz w:val="24"/>
          <w:szCs w:val="24"/>
        </w:rPr>
      </w:pPr>
    </w:p>
    <w:p w14:paraId="5D6FD232" w14:textId="325C200E" w:rsidR="00F11A7D" w:rsidRPr="008A02BD" w:rsidRDefault="005663BC" w:rsidP="008A02BD">
      <w:pPr>
        <w:spacing w:line="256" w:lineRule="auto"/>
        <w:rPr>
          <w:rFonts w:ascii="11Times New Roman" w:hAnsi="11Times New Roman" w:cs="Times New Roman"/>
          <w:b/>
          <w:sz w:val="24"/>
          <w:szCs w:val="24"/>
        </w:rPr>
      </w:pPr>
      <w:r>
        <w:rPr>
          <w:rFonts w:ascii="11Times New Roman" w:hAnsi="11Times New Roman" w:cs="Times New Roman"/>
          <w:b/>
          <w:sz w:val="24"/>
          <w:szCs w:val="24"/>
        </w:rPr>
        <w:t xml:space="preserve">5 </w:t>
      </w:r>
      <w:r w:rsidR="00F11A7D" w:rsidRPr="008A02BD">
        <w:rPr>
          <w:rFonts w:ascii="11Times New Roman" w:hAnsi="11Times New Roman" w:cs="Times New Roman"/>
          <w:b/>
          <w:sz w:val="24"/>
          <w:szCs w:val="24"/>
        </w:rPr>
        <w:t>Análisis crítico sobre la Transición Energética 2030 y conclusiones</w:t>
      </w:r>
    </w:p>
    <w:p w14:paraId="131CA696" w14:textId="0C15B20D" w:rsidR="00F11A7D" w:rsidRDefault="00F11A7D" w:rsidP="00F11A7D">
      <w:pPr>
        <w:rPr>
          <w:rFonts w:ascii="11Times New Roman" w:hAnsi="11Times New Roman" w:cs="Times New Roman"/>
          <w:sz w:val="24"/>
          <w:szCs w:val="24"/>
        </w:rPr>
      </w:pPr>
      <w:r>
        <w:rPr>
          <w:rFonts w:ascii="11Times New Roman" w:hAnsi="11Times New Roman" w:cs="Times New Roman"/>
          <w:sz w:val="24"/>
          <w:szCs w:val="24"/>
        </w:rPr>
        <w:t xml:space="preserve">El Plan de Energía y Clima (PNIEC) expuesto en la Sección 2 nos parece en general bien elaborado, pero al </w:t>
      </w:r>
      <w:r w:rsidR="00354A84">
        <w:rPr>
          <w:rFonts w:ascii="11Times New Roman" w:hAnsi="11Times New Roman" w:cs="Times New Roman"/>
          <w:sz w:val="24"/>
          <w:szCs w:val="24"/>
        </w:rPr>
        <w:t>presentar</w:t>
      </w:r>
      <w:r w:rsidR="00C80C29">
        <w:rPr>
          <w:rFonts w:ascii="11Times New Roman" w:hAnsi="11Times New Roman" w:cs="Times New Roman"/>
          <w:sz w:val="24"/>
          <w:szCs w:val="24"/>
        </w:rPr>
        <w:t xml:space="preserve"> metas muy exigentes, junto al hecho de la crisis de la </w:t>
      </w:r>
      <w:r>
        <w:rPr>
          <w:rFonts w:ascii="11Times New Roman" w:hAnsi="11Times New Roman" w:cs="Times New Roman"/>
          <w:sz w:val="24"/>
          <w:szCs w:val="24"/>
        </w:rPr>
        <w:t>pandemia del coronavirus</w:t>
      </w:r>
      <w:r w:rsidR="00354A84">
        <w:rPr>
          <w:rFonts w:ascii="11Times New Roman" w:hAnsi="11Times New Roman" w:cs="Times New Roman"/>
          <w:sz w:val="24"/>
          <w:szCs w:val="24"/>
        </w:rPr>
        <w:t>,</w:t>
      </w:r>
      <w:r>
        <w:rPr>
          <w:rFonts w:ascii="11Times New Roman" w:hAnsi="11Times New Roman" w:cs="Times New Roman"/>
          <w:sz w:val="24"/>
          <w:szCs w:val="24"/>
        </w:rPr>
        <w:t xml:space="preserve"> podría sufrir algunos retrasos. La implementación anual de unos de 5000 MW de renovables en cada uno de los diez años próximos años (véase Tabla I</w:t>
      </w:r>
      <w:r w:rsidR="007F17BB">
        <w:rPr>
          <w:rFonts w:ascii="11Times New Roman" w:hAnsi="11Times New Roman" w:cs="Times New Roman"/>
          <w:sz w:val="24"/>
          <w:szCs w:val="24"/>
        </w:rPr>
        <w:t>I) nos parece que se puede ver algo demorada</w:t>
      </w:r>
      <w:r>
        <w:rPr>
          <w:rFonts w:ascii="11Times New Roman" w:hAnsi="11Times New Roman" w:cs="Times New Roman"/>
          <w:sz w:val="24"/>
          <w:szCs w:val="24"/>
        </w:rPr>
        <w:t xml:space="preserve">, puesto que además se tendrán que tender nuevas líneas eléctricas, así como enganches a las redes de distribución generales. De </w:t>
      </w:r>
      <w:r w:rsidR="007961A8">
        <w:rPr>
          <w:rFonts w:ascii="11Times New Roman" w:hAnsi="11Times New Roman" w:cs="Times New Roman"/>
          <w:sz w:val="24"/>
          <w:szCs w:val="24"/>
        </w:rPr>
        <w:t>hecho, todavía</w:t>
      </w:r>
      <w:r>
        <w:rPr>
          <w:rFonts w:ascii="11Times New Roman" w:hAnsi="11Times New Roman" w:cs="Times New Roman"/>
          <w:sz w:val="24"/>
          <w:szCs w:val="24"/>
        </w:rPr>
        <w:t xml:space="preserve"> no se ha celebrado ninguna subasta después de las de</w:t>
      </w:r>
      <w:r w:rsidR="00354A84">
        <w:rPr>
          <w:rFonts w:ascii="11Times New Roman" w:hAnsi="11Times New Roman" w:cs="Times New Roman"/>
          <w:sz w:val="24"/>
          <w:szCs w:val="24"/>
        </w:rPr>
        <w:t xml:space="preserve"> los </w:t>
      </w:r>
      <w:r>
        <w:rPr>
          <w:rFonts w:ascii="11Times New Roman" w:hAnsi="11Times New Roman" w:cs="Times New Roman"/>
          <w:sz w:val="24"/>
          <w:szCs w:val="24"/>
        </w:rPr>
        <w:t>tiempos del Ministro Nadal en 2016 y 2017 (8000 MW entre eólica y solar</w:t>
      </w:r>
      <w:r w:rsidR="00354A84">
        <w:rPr>
          <w:rFonts w:ascii="11Times New Roman" w:hAnsi="11Times New Roman" w:cs="Times New Roman"/>
          <w:sz w:val="24"/>
          <w:szCs w:val="24"/>
        </w:rPr>
        <w:t xml:space="preserve"> en los dos </w:t>
      </w:r>
      <w:r w:rsidR="00354A84">
        <w:rPr>
          <w:rFonts w:ascii="11Times New Roman" w:hAnsi="11Times New Roman" w:cs="Times New Roman"/>
          <w:sz w:val="24"/>
          <w:szCs w:val="24"/>
        </w:rPr>
        <w:lastRenderedPageBreak/>
        <w:t>años</w:t>
      </w:r>
      <w:r>
        <w:rPr>
          <w:rFonts w:ascii="11Times New Roman" w:hAnsi="11Times New Roman" w:cs="Times New Roman"/>
          <w:sz w:val="24"/>
          <w:szCs w:val="24"/>
        </w:rPr>
        <w:t>). Sin embargo, en unas declaraciones recientes</w:t>
      </w:r>
      <w:r w:rsidR="00354A84">
        <w:rPr>
          <w:rFonts w:ascii="11Times New Roman" w:hAnsi="11Times New Roman" w:cs="Times New Roman"/>
          <w:sz w:val="24"/>
          <w:szCs w:val="24"/>
        </w:rPr>
        <w:t>,</w:t>
      </w:r>
      <w:r>
        <w:rPr>
          <w:rFonts w:ascii="11Times New Roman" w:hAnsi="11Times New Roman" w:cs="Times New Roman"/>
          <w:sz w:val="24"/>
          <w:szCs w:val="24"/>
        </w:rPr>
        <w:t xml:space="preserve"> la Ministra Ri</w:t>
      </w:r>
      <w:r w:rsidR="00354A84">
        <w:rPr>
          <w:rFonts w:ascii="11Times New Roman" w:hAnsi="11Times New Roman" w:cs="Times New Roman"/>
          <w:sz w:val="24"/>
          <w:szCs w:val="24"/>
        </w:rPr>
        <w:t>bera ha anunciado que va a publicarse</w:t>
      </w:r>
      <w:r>
        <w:rPr>
          <w:rFonts w:ascii="11Times New Roman" w:hAnsi="11Times New Roman" w:cs="Times New Roman"/>
          <w:sz w:val="24"/>
          <w:szCs w:val="24"/>
        </w:rPr>
        <w:t xml:space="preserve"> en muy poco tiempo una subasta de </w:t>
      </w:r>
      <w:r w:rsidR="007F17BB">
        <w:rPr>
          <w:rFonts w:ascii="11Times New Roman" w:hAnsi="11Times New Roman" w:cs="Times New Roman"/>
          <w:sz w:val="24"/>
          <w:szCs w:val="24"/>
        </w:rPr>
        <w:t xml:space="preserve">3.000 MW de renovables, pero podrían pasar unos tres años hasta que fuesen </w:t>
      </w:r>
      <w:r w:rsidR="00CF7EF6">
        <w:rPr>
          <w:rFonts w:ascii="11Times New Roman" w:hAnsi="11Times New Roman" w:cs="Times New Roman"/>
          <w:sz w:val="24"/>
          <w:szCs w:val="24"/>
        </w:rPr>
        <w:t>operativas</w:t>
      </w:r>
      <w:r w:rsidR="007F17BB">
        <w:rPr>
          <w:rFonts w:ascii="11Times New Roman" w:hAnsi="11Times New Roman" w:cs="Times New Roman"/>
          <w:sz w:val="24"/>
          <w:szCs w:val="24"/>
        </w:rPr>
        <w:t>.</w:t>
      </w:r>
    </w:p>
    <w:p w14:paraId="4D2F77EC" w14:textId="1FF944B3" w:rsidR="00F11A7D" w:rsidRDefault="00F11A7D" w:rsidP="00F11A7D">
      <w:pPr>
        <w:rPr>
          <w:rFonts w:ascii="11Times New Roman" w:hAnsi="11Times New Roman" w:cs="Times New Roman"/>
          <w:sz w:val="24"/>
          <w:szCs w:val="24"/>
        </w:rPr>
      </w:pPr>
      <w:r>
        <w:rPr>
          <w:rFonts w:ascii="11Times New Roman" w:hAnsi="11Times New Roman" w:cs="Times New Roman"/>
          <w:sz w:val="24"/>
          <w:szCs w:val="24"/>
        </w:rPr>
        <w:t>Respecto al almacenamiento, nuestros estudios indican que los 2.500 MW de 2030 de la Tabla II del PNIEC pueden no ser suficientes dada la gran cantidad de renovables variables, es decir no gestionables, que habría en 2030</w:t>
      </w:r>
      <w:r w:rsidR="00354A84">
        <w:rPr>
          <w:rFonts w:ascii="11Times New Roman" w:hAnsi="11Times New Roman" w:cs="Times New Roman"/>
          <w:sz w:val="24"/>
          <w:szCs w:val="24"/>
        </w:rPr>
        <w:t xml:space="preserve">. </w:t>
      </w:r>
      <w:r w:rsidR="007961A8">
        <w:rPr>
          <w:rFonts w:ascii="11Times New Roman" w:hAnsi="11Times New Roman" w:cs="Times New Roman"/>
          <w:sz w:val="24"/>
          <w:szCs w:val="24"/>
        </w:rPr>
        <w:t>Además,</w:t>
      </w:r>
      <w:r w:rsidR="00354A84">
        <w:rPr>
          <w:rFonts w:ascii="11Times New Roman" w:hAnsi="11Times New Roman" w:cs="Times New Roman"/>
          <w:sz w:val="24"/>
          <w:szCs w:val="24"/>
        </w:rPr>
        <w:t xml:space="preserve"> el PNIEC al proponer las correspondientes magnitudes</w:t>
      </w:r>
      <w:r>
        <w:rPr>
          <w:rFonts w:ascii="11Times New Roman" w:hAnsi="11Times New Roman" w:cs="Times New Roman"/>
          <w:sz w:val="24"/>
          <w:szCs w:val="24"/>
        </w:rPr>
        <w:t xml:space="preserve"> de los sistem</w:t>
      </w:r>
      <w:r w:rsidR="00354A84">
        <w:rPr>
          <w:rFonts w:ascii="11Times New Roman" w:hAnsi="11Times New Roman" w:cs="Times New Roman"/>
          <w:sz w:val="24"/>
          <w:szCs w:val="24"/>
        </w:rPr>
        <w:t>as de almacenamiento, lo hace só</w:t>
      </w:r>
      <w:r>
        <w:rPr>
          <w:rFonts w:ascii="11Times New Roman" w:hAnsi="11Times New Roman" w:cs="Times New Roman"/>
          <w:sz w:val="24"/>
          <w:szCs w:val="24"/>
        </w:rPr>
        <w:t>lo en unidades de potencia (MW),</w:t>
      </w:r>
      <w:r w:rsidR="00354A84">
        <w:rPr>
          <w:rFonts w:ascii="11Times New Roman" w:hAnsi="11Times New Roman" w:cs="Times New Roman"/>
          <w:sz w:val="24"/>
          <w:szCs w:val="24"/>
        </w:rPr>
        <w:t xml:space="preserve"> pero también se deberían suministrar las correspondientes</w:t>
      </w:r>
      <w:r w:rsidR="007F17BB">
        <w:rPr>
          <w:rFonts w:ascii="11Times New Roman" w:hAnsi="11Times New Roman" w:cs="Times New Roman"/>
          <w:sz w:val="24"/>
          <w:szCs w:val="24"/>
        </w:rPr>
        <w:t xml:space="preserve"> unidades de energía (</w:t>
      </w:r>
      <w:proofErr w:type="spellStart"/>
      <w:r w:rsidR="007F17BB">
        <w:rPr>
          <w:rFonts w:ascii="11Times New Roman" w:hAnsi="11Times New Roman" w:cs="Times New Roman"/>
          <w:sz w:val="24"/>
          <w:szCs w:val="24"/>
        </w:rPr>
        <w:t>MWh</w:t>
      </w:r>
      <w:proofErr w:type="spellEnd"/>
      <w:r w:rsidR="007F17BB">
        <w:rPr>
          <w:rFonts w:ascii="11Times New Roman" w:hAnsi="11Times New Roman" w:cs="Times New Roman"/>
          <w:sz w:val="24"/>
          <w:szCs w:val="24"/>
        </w:rPr>
        <w:t>) con el fi</w:t>
      </w:r>
      <w:r w:rsidR="009A6BFA">
        <w:rPr>
          <w:rFonts w:ascii="11Times New Roman" w:hAnsi="11Times New Roman" w:cs="Times New Roman"/>
          <w:sz w:val="24"/>
          <w:szCs w:val="24"/>
        </w:rPr>
        <w:t>n de calcular si el almacenamiento es suficiente.</w:t>
      </w:r>
      <w:r>
        <w:rPr>
          <w:rFonts w:ascii="11Times New Roman" w:hAnsi="11Times New Roman" w:cs="Times New Roman"/>
          <w:sz w:val="24"/>
          <w:szCs w:val="24"/>
        </w:rPr>
        <w:t xml:space="preserve"> Por otra parte, </w:t>
      </w:r>
      <w:r w:rsidR="00354A84">
        <w:rPr>
          <w:rFonts w:ascii="11Times New Roman" w:hAnsi="11Times New Roman" w:cs="Times New Roman"/>
          <w:sz w:val="24"/>
          <w:szCs w:val="24"/>
        </w:rPr>
        <w:t>tampoco se especifica ni el tipo ni la magnitud de cada técnica</w:t>
      </w:r>
      <w:r>
        <w:rPr>
          <w:rFonts w:ascii="11Times New Roman" w:hAnsi="11Times New Roman" w:cs="Times New Roman"/>
          <w:sz w:val="24"/>
          <w:szCs w:val="24"/>
        </w:rPr>
        <w:t xml:space="preserve"> de almacenaje</w:t>
      </w:r>
      <w:r w:rsidR="00354A84">
        <w:rPr>
          <w:rFonts w:ascii="11Times New Roman" w:hAnsi="11Times New Roman" w:cs="Times New Roman"/>
          <w:sz w:val="24"/>
          <w:szCs w:val="24"/>
        </w:rPr>
        <w:t xml:space="preserve"> </w:t>
      </w:r>
      <w:r w:rsidR="007961A8">
        <w:rPr>
          <w:rFonts w:ascii="11Times New Roman" w:hAnsi="11Times New Roman" w:cs="Times New Roman"/>
          <w:sz w:val="24"/>
          <w:szCs w:val="24"/>
        </w:rPr>
        <w:t>que se</w:t>
      </w:r>
      <w:r w:rsidR="00354A84">
        <w:rPr>
          <w:rFonts w:ascii="11Times New Roman" w:hAnsi="11Times New Roman" w:cs="Times New Roman"/>
          <w:sz w:val="24"/>
          <w:szCs w:val="24"/>
        </w:rPr>
        <w:t xml:space="preserve"> emplearía</w:t>
      </w:r>
      <w:r>
        <w:rPr>
          <w:rFonts w:ascii="11Times New Roman" w:hAnsi="11Times New Roman" w:cs="Times New Roman"/>
          <w:sz w:val="24"/>
          <w:szCs w:val="24"/>
        </w:rPr>
        <w:t>: hidro-bombeo, baterías, hidrógeno, etc.</w:t>
      </w:r>
    </w:p>
    <w:p w14:paraId="11D0A480" w14:textId="7880BC65" w:rsidR="00F11A7D" w:rsidRPr="006242DC" w:rsidRDefault="00F11A7D" w:rsidP="008A02BD">
      <w:pPr>
        <w:spacing w:line="256" w:lineRule="auto"/>
        <w:rPr>
          <w:rFonts w:ascii="11Times New Roman" w:hAnsi="11Times New Roman" w:cs="Times New Roman"/>
          <w:sz w:val="24"/>
          <w:szCs w:val="24"/>
        </w:rPr>
      </w:pPr>
      <w:r w:rsidRPr="008A02BD">
        <w:rPr>
          <w:rFonts w:ascii="11Times New Roman" w:hAnsi="11Times New Roman" w:cs="Times New Roman"/>
          <w:sz w:val="24"/>
          <w:szCs w:val="24"/>
        </w:rPr>
        <w:t>El cierre en el período 2026-2030 de más de la mitad de los reactores existentes, sin estar todavía enteramente resuelto el prob</w:t>
      </w:r>
      <w:r w:rsidR="008A02BD">
        <w:rPr>
          <w:rFonts w:ascii="11Times New Roman" w:hAnsi="11Times New Roman" w:cs="Times New Roman"/>
          <w:sz w:val="24"/>
          <w:szCs w:val="24"/>
        </w:rPr>
        <w:t>lema de los desechos nucleares</w:t>
      </w:r>
      <w:r w:rsidR="00354A84">
        <w:rPr>
          <w:rFonts w:ascii="11Times New Roman" w:hAnsi="11Times New Roman" w:cs="Times New Roman"/>
          <w:sz w:val="24"/>
          <w:szCs w:val="24"/>
        </w:rPr>
        <w:t>, nos parece que</w:t>
      </w:r>
      <w:r w:rsidR="007F17BB">
        <w:rPr>
          <w:rFonts w:ascii="11Times New Roman" w:hAnsi="11Times New Roman" w:cs="Times New Roman"/>
          <w:sz w:val="24"/>
          <w:szCs w:val="24"/>
        </w:rPr>
        <w:t xml:space="preserve"> puede verse retrasado</w:t>
      </w:r>
      <w:r w:rsidR="00354A84">
        <w:rPr>
          <w:rFonts w:ascii="11Times New Roman" w:hAnsi="11Times New Roman" w:cs="Times New Roman"/>
          <w:sz w:val="24"/>
          <w:szCs w:val="24"/>
        </w:rPr>
        <w:t>, debido a las dificu</w:t>
      </w:r>
      <w:r w:rsidR="006242DC">
        <w:rPr>
          <w:rFonts w:ascii="11Times New Roman" w:hAnsi="11Times New Roman" w:cs="Times New Roman"/>
          <w:sz w:val="24"/>
          <w:szCs w:val="24"/>
        </w:rPr>
        <w:t>ltades y los costes</w:t>
      </w:r>
      <w:r w:rsidR="00354A84">
        <w:rPr>
          <w:rFonts w:ascii="11Times New Roman" w:hAnsi="11Times New Roman" w:cs="Times New Roman"/>
          <w:sz w:val="24"/>
          <w:szCs w:val="24"/>
        </w:rPr>
        <w:t xml:space="preserve"> que implican</w:t>
      </w:r>
      <w:r w:rsidR="007F17BB">
        <w:rPr>
          <w:rFonts w:ascii="11Times New Roman" w:hAnsi="11Times New Roman" w:cs="Times New Roman"/>
          <w:sz w:val="24"/>
          <w:szCs w:val="24"/>
        </w:rPr>
        <w:t>. Por otra</w:t>
      </w:r>
      <w:r w:rsidR="0077311D">
        <w:rPr>
          <w:rFonts w:ascii="11Times New Roman" w:hAnsi="11Times New Roman" w:cs="Times New Roman"/>
          <w:sz w:val="24"/>
          <w:szCs w:val="24"/>
        </w:rPr>
        <w:t xml:space="preserve"> parte,</w:t>
      </w:r>
      <w:r w:rsidR="007F17BB">
        <w:rPr>
          <w:rFonts w:ascii="11Times New Roman" w:hAnsi="11Times New Roman" w:cs="Times New Roman"/>
          <w:sz w:val="24"/>
          <w:szCs w:val="24"/>
        </w:rPr>
        <w:t xml:space="preserve"> su cierre</w:t>
      </w:r>
      <w:r w:rsidR="004E51C5">
        <w:rPr>
          <w:rFonts w:ascii="11Times New Roman" w:hAnsi="11Times New Roman" w:cs="Times New Roman"/>
          <w:sz w:val="24"/>
          <w:szCs w:val="24"/>
        </w:rPr>
        <w:t xml:space="preserve"> repercutiría en</w:t>
      </w:r>
      <w:r w:rsidR="0077311D">
        <w:rPr>
          <w:rFonts w:ascii="11Times New Roman" w:hAnsi="11Times New Roman" w:cs="Times New Roman"/>
          <w:sz w:val="24"/>
          <w:szCs w:val="24"/>
        </w:rPr>
        <w:t xml:space="preserve"> un</w:t>
      </w:r>
      <w:r w:rsidR="004E51C5">
        <w:rPr>
          <w:rFonts w:ascii="11Times New Roman" w:hAnsi="11Times New Roman" w:cs="Times New Roman"/>
          <w:sz w:val="24"/>
          <w:szCs w:val="24"/>
        </w:rPr>
        <w:t xml:space="preserve"> aumento de</w:t>
      </w:r>
      <w:r w:rsidR="006242DC">
        <w:rPr>
          <w:rFonts w:ascii="11Times New Roman" w:hAnsi="11Times New Roman" w:cs="Times New Roman"/>
          <w:sz w:val="24"/>
          <w:szCs w:val="24"/>
        </w:rPr>
        <w:t xml:space="preserve"> emisiones de CO</w:t>
      </w:r>
      <w:r w:rsidR="006242DC">
        <w:rPr>
          <w:rFonts w:ascii="11Times New Roman" w:hAnsi="11Times New Roman" w:cs="Times New Roman"/>
          <w:sz w:val="24"/>
          <w:szCs w:val="24"/>
          <w:vertAlign w:val="subscript"/>
        </w:rPr>
        <w:t>2</w:t>
      </w:r>
      <w:r w:rsidR="006242DC">
        <w:rPr>
          <w:rFonts w:ascii="11Times New Roman" w:hAnsi="11Times New Roman" w:cs="Times New Roman"/>
          <w:sz w:val="24"/>
          <w:szCs w:val="24"/>
        </w:rPr>
        <w:t>.</w:t>
      </w:r>
    </w:p>
    <w:p w14:paraId="140BDE3E" w14:textId="01A65B48" w:rsidR="00F11A7D" w:rsidRPr="006C3F8A" w:rsidRDefault="00F11A7D" w:rsidP="00F11A7D">
      <w:pPr>
        <w:rPr>
          <w:rFonts w:ascii="11Times New Roman" w:hAnsi="11Times New Roman" w:cs="Times New Roman"/>
          <w:color w:val="000000" w:themeColor="text1"/>
          <w:sz w:val="24"/>
          <w:szCs w:val="24"/>
        </w:rPr>
      </w:pPr>
      <w:r w:rsidRPr="006C3F8A">
        <w:rPr>
          <w:rFonts w:ascii="11Times New Roman" w:hAnsi="11Times New Roman" w:cs="Times New Roman"/>
          <w:color w:val="000000" w:themeColor="text1"/>
          <w:sz w:val="24"/>
          <w:szCs w:val="24"/>
        </w:rPr>
        <w:t xml:space="preserve">Un aspecto que nos parece muy factible, tal como propone el PNIEC, es la eliminación </w:t>
      </w:r>
      <w:r w:rsidR="004E51C5">
        <w:rPr>
          <w:rFonts w:ascii="11Times New Roman" w:hAnsi="11Times New Roman" w:cs="Times New Roman"/>
          <w:color w:val="000000" w:themeColor="text1"/>
          <w:sz w:val="24"/>
          <w:szCs w:val="24"/>
        </w:rPr>
        <w:t xml:space="preserve">total de la generación mediante </w:t>
      </w:r>
      <w:r w:rsidR="006242DC">
        <w:rPr>
          <w:rFonts w:ascii="11Times New Roman" w:hAnsi="11Times New Roman" w:cs="Times New Roman"/>
          <w:color w:val="000000" w:themeColor="text1"/>
          <w:sz w:val="24"/>
          <w:szCs w:val="24"/>
        </w:rPr>
        <w:t>plantas de carbón</w:t>
      </w:r>
      <w:r w:rsidRPr="006C3F8A">
        <w:rPr>
          <w:rFonts w:ascii="11Times New Roman" w:hAnsi="11Times New Roman" w:cs="Times New Roman"/>
          <w:color w:val="000000" w:themeColor="text1"/>
          <w:sz w:val="24"/>
          <w:szCs w:val="24"/>
        </w:rPr>
        <w:t xml:space="preserve">, lo cual ayudará mucho en el recorte de emisiones, a pesar de que la energía correspondiente fuera substituida por los ciclos combinados de gas. España está muy bien provista de plantas de ciclos combinados </w:t>
      </w:r>
      <w:r w:rsidR="004E51C5">
        <w:rPr>
          <w:rFonts w:ascii="11Times New Roman" w:hAnsi="11Times New Roman" w:cs="Times New Roman"/>
          <w:color w:val="000000" w:themeColor="text1"/>
          <w:sz w:val="24"/>
          <w:szCs w:val="24"/>
        </w:rPr>
        <w:t xml:space="preserve">de gas natural </w:t>
      </w:r>
      <w:r w:rsidRPr="006C3F8A">
        <w:rPr>
          <w:rFonts w:ascii="11Times New Roman" w:hAnsi="11Times New Roman" w:cs="Times New Roman"/>
          <w:color w:val="000000" w:themeColor="text1"/>
          <w:sz w:val="24"/>
          <w:szCs w:val="24"/>
        </w:rPr>
        <w:t>(</w:t>
      </w:r>
      <w:r w:rsidR="009A6BFA">
        <w:rPr>
          <w:rFonts w:ascii="11Times New Roman" w:hAnsi="11Times New Roman" w:cs="Times New Roman"/>
          <w:color w:val="000000" w:themeColor="text1"/>
          <w:sz w:val="24"/>
          <w:szCs w:val="24"/>
        </w:rPr>
        <w:t>26.612 MW</w:t>
      </w:r>
      <w:r w:rsidR="00EA794A">
        <w:rPr>
          <w:rFonts w:ascii="11Times New Roman" w:hAnsi="11Times New Roman" w:cs="Times New Roman"/>
          <w:color w:val="000000" w:themeColor="text1"/>
          <w:sz w:val="24"/>
          <w:szCs w:val="24"/>
        </w:rPr>
        <w:t>, Tabla 2</w:t>
      </w:r>
      <w:r w:rsidRPr="006C3F8A">
        <w:rPr>
          <w:rFonts w:ascii="11Times New Roman" w:hAnsi="11Times New Roman" w:cs="Times New Roman"/>
          <w:color w:val="000000" w:themeColor="text1"/>
          <w:sz w:val="24"/>
          <w:szCs w:val="24"/>
        </w:rPr>
        <w:t>)</w:t>
      </w:r>
      <w:r w:rsidR="004E51C5">
        <w:rPr>
          <w:rFonts w:ascii="11Times New Roman" w:hAnsi="11Times New Roman" w:cs="Times New Roman"/>
          <w:color w:val="000000" w:themeColor="text1"/>
          <w:sz w:val="24"/>
          <w:szCs w:val="24"/>
        </w:rPr>
        <w:t xml:space="preserve">, </w:t>
      </w:r>
      <w:r w:rsidRPr="006C3F8A">
        <w:rPr>
          <w:rFonts w:ascii="11Times New Roman" w:hAnsi="11Times New Roman" w:cs="Times New Roman"/>
          <w:color w:val="000000" w:themeColor="text1"/>
          <w:sz w:val="24"/>
          <w:szCs w:val="24"/>
        </w:rPr>
        <w:t>los cuales</w:t>
      </w:r>
      <w:r w:rsidR="004E51C5">
        <w:rPr>
          <w:rFonts w:ascii="11Times New Roman" w:hAnsi="11Times New Roman" w:cs="Times New Roman"/>
          <w:color w:val="000000" w:themeColor="text1"/>
          <w:sz w:val="24"/>
          <w:szCs w:val="24"/>
        </w:rPr>
        <w:t xml:space="preserve"> tienen un output muy flexible;</w:t>
      </w:r>
      <w:r w:rsidRPr="006C3F8A">
        <w:rPr>
          <w:rFonts w:ascii="11Times New Roman" w:hAnsi="11Times New Roman" w:cs="Times New Roman"/>
          <w:color w:val="000000" w:themeColor="text1"/>
          <w:sz w:val="24"/>
          <w:szCs w:val="24"/>
        </w:rPr>
        <w:t xml:space="preserve"> además todavía no se ha explotado</w:t>
      </w:r>
      <w:r w:rsidR="006242DC">
        <w:rPr>
          <w:rFonts w:ascii="11Times New Roman" w:hAnsi="11Times New Roman" w:cs="Times New Roman"/>
          <w:color w:val="000000" w:themeColor="text1"/>
          <w:sz w:val="24"/>
          <w:szCs w:val="24"/>
        </w:rPr>
        <w:t xml:space="preserve"> suficientemente</w:t>
      </w:r>
      <w:r w:rsidRPr="006C3F8A">
        <w:rPr>
          <w:rFonts w:ascii="11Times New Roman" w:hAnsi="11Times New Roman" w:cs="Times New Roman"/>
          <w:color w:val="000000" w:themeColor="text1"/>
          <w:sz w:val="24"/>
          <w:szCs w:val="24"/>
        </w:rPr>
        <w:t xml:space="preserve"> toda la pote</w:t>
      </w:r>
      <w:r w:rsidR="006C3F8A" w:rsidRPr="006C3F8A">
        <w:rPr>
          <w:rFonts w:ascii="11Times New Roman" w:hAnsi="11Times New Roman" w:cs="Times New Roman"/>
          <w:color w:val="000000" w:themeColor="text1"/>
          <w:sz w:val="24"/>
          <w:szCs w:val="24"/>
        </w:rPr>
        <w:t>ncia</w:t>
      </w:r>
      <w:r w:rsidR="004E51C5">
        <w:rPr>
          <w:rFonts w:ascii="11Times New Roman" w:hAnsi="11Times New Roman" w:cs="Times New Roman"/>
          <w:color w:val="000000" w:themeColor="text1"/>
          <w:sz w:val="24"/>
          <w:szCs w:val="24"/>
        </w:rPr>
        <w:t xml:space="preserve"> eléctrica</w:t>
      </w:r>
      <w:r w:rsidR="006C3F8A" w:rsidRPr="006C3F8A">
        <w:rPr>
          <w:rFonts w:ascii="11Times New Roman" w:hAnsi="11Times New Roman" w:cs="Times New Roman"/>
          <w:color w:val="000000" w:themeColor="text1"/>
          <w:sz w:val="24"/>
          <w:szCs w:val="24"/>
        </w:rPr>
        <w:t xml:space="preserve"> que podrían suministrar</w:t>
      </w:r>
      <w:r w:rsidR="006242DC">
        <w:rPr>
          <w:rFonts w:ascii="11Times New Roman" w:hAnsi="11Times New Roman" w:cs="Times New Roman"/>
          <w:color w:val="000000" w:themeColor="text1"/>
          <w:sz w:val="24"/>
          <w:szCs w:val="24"/>
        </w:rPr>
        <w:t>.</w:t>
      </w:r>
    </w:p>
    <w:p w14:paraId="2659BCA7" w14:textId="77777777" w:rsidR="00F11A7D" w:rsidRDefault="00F11A7D" w:rsidP="00F11A7D">
      <w:pPr>
        <w:rPr>
          <w:rFonts w:ascii="11Times New Roman" w:hAnsi="11Times New Roman" w:cs="Times New Roman"/>
          <w:sz w:val="24"/>
          <w:szCs w:val="24"/>
        </w:rPr>
      </w:pPr>
    </w:p>
    <w:p w14:paraId="7E84C863" w14:textId="334AF407" w:rsidR="00F11A7D" w:rsidRPr="006242DC" w:rsidRDefault="00F11A7D" w:rsidP="00F11A7D">
      <w:pPr>
        <w:rPr>
          <w:rFonts w:ascii="11Times New Roman" w:hAnsi="11Times New Roman" w:cs="Times New Roman"/>
          <w:color w:val="FF0000"/>
          <w:sz w:val="24"/>
          <w:szCs w:val="24"/>
        </w:rPr>
      </w:pPr>
    </w:p>
    <w:p w14:paraId="5D806CDC" w14:textId="77777777" w:rsidR="004D7012" w:rsidRDefault="004D7012" w:rsidP="00F11A7D">
      <w:pPr>
        <w:rPr>
          <w:rFonts w:ascii="11Times New Roman" w:hAnsi="11Times New Roman" w:cs="Times New Roman"/>
          <w:color w:val="000000" w:themeColor="text1"/>
          <w:sz w:val="24"/>
          <w:szCs w:val="24"/>
        </w:rPr>
      </w:pPr>
    </w:p>
    <w:p w14:paraId="22DD163B" w14:textId="77777777" w:rsidR="004D7012" w:rsidRDefault="004D7012" w:rsidP="00F11A7D">
      <w:pPr>
        <w:rPr>
          <w:rFonts w:ascii="11Times New Roman" w:hAnsi="11Times New Roman" w:cs="Times New Roman"/>
          <w:color w:val="000000" w:themeColor="text1"/>
          <w:sz w:val="24"/>
          <w:szCs w:val="24"/>
        </w:rPr>
      </w:pPr>
    </w:p>
    <w:p w14:paraId="16AA94E7" w14:textId="77777777" w:rsidR="004D7012" w:rsidRDefault="004D7012" w:rsidP="00F11A7D">
      <w:pPr>
        <w:rPr>
          <w:rFonts w:ascii="11Times New Roman" w:hAnsi="11Times New Roman" w:cs="Times New Roman"/>
          <w:color w:val="000000" w:themeColor="text1"/>
          <w:sz w:val="24"/>
          <w:szCs w:val="24"/>
        </w:rPr>
      </w:pPr>
    </w:p>
    <w:p w14:paraId="291F0FA0" w14:textId="77777777" w:rsidR="004D7012" w:rsidRDefault="004D7012" w:rsidP="00F11A7D">
      <w:pPr>
        <w:rPr>
          <w:rFonts w:ascii="11Times New Roman" w:hAnsi="11Times New Roman" w:cs="Times New Roman"/>
          <w:color w:val="000000" w:themeColor="text1"/>
          <w:sz w:val="24"/>
          <w:szCs w:val="24"/>
        </w:rPr>
      </w:pPr>
    </w:p>
    <w:p w14:paraId="27A73F53" w14:textId="77777777" w:rsidR="004D7012" w:rsidRDefault="004D7012" w:rsidP="00F11A7D">
      <w:pPr>
        <w:rPr>
          <w:rFonts w:ascii="11Times New Roman" w:hAnsi="11Times New Roman" w:cs="Times New Roman"/>
          <w:color w:val="000000" w:themeColor="text1"/>
          <w:sz w:val="24"/>
          <w:szCs w:val="24"/>
        </w:rPr>
      </w:pPr>
    </w:p>
    <w:p w14:paraId="56351098" w14:textId="77777777" w:rsidR="004D7012" w:rsidRDefault="004D7012" w:rsidP="00F11A7D">
      <w:pPr>
        <w:rPr>
          <w:rFonts w:ascii="11Times New Roman" w:hAnsi="11Times New Roman" w:cs="Times New Roman"/>
          <w:color w:val="000000" w:themeColor="text1"/>
          <w:sz w:val="24"/>
          <w:szCs w:val="24"/>
        </w:rPr>
      </w:pPr>
    </w:p>
    <w:p w14:paraId="4CCA6EF6" w14:textId="77777777" w:rsidR="004D7012" w:rsidRDefault="004D7012" w:rsidP="00F11A7D">
      <w:pPr>
        <w:rPr>
          <w:rFonts w:ascii="11Times New Roman" w:hAnsi="11Times New Roman" w:cs="Times New Roman"/>
          <w:color w:val="000000" w:themeColor="text1"/>
          <w:sz w:val="24"/>
          <w:szCs w:val="24"/>
        </w:rPr>
      </w:pPr>
    </w:p>
    <w:p w14:paraId="0D0FA1BF" w14:textId="77777777" w:rsidR="004D7012" w:rsidRDefault="004D7012" w:rsidP="00F11A7D">
      <w:pPr>
        <w:rPr>
          <w:rFonts w:ascii="11Times New Roman" w:hAnsi="11Times New Roman" w:cs="Times New Roman"/>
          <w:color w:val="000000" w:themeColor="text1"/>
          <w:sz w:val="24"/>
          <w:szCs w:val="24"/>
        </w:rPr>
      </w:pPr>
    </w:p>
    <w:p w14:paraId="2BBCCFB7" w14:textId="77777777" w:rsidR="004D7012" w:rsidRDefault="004D7012" w:rsidP="00F11A7D">
      <w:pPr>
        <w:rPr>
          <w:rFonts w:ascii="11Times New Roman" w:hAnsi="11Times New Roman" w:cs="Times New Roman"/>
          <w:color w:val="000000" w:themeColor="text1"/>
          <w:sz w:val="24"/>
          <w:szCs w:val="24"/>
        </w:rPr>
      </w:pPr>
    </w:p>
    <w:p w14:paraId="05796338" w14:textId="77777777" w:rsidR="004D7012" w:rsidRDefault="004D7012" w:rsidP="00F11A7D">
      <w:pPr>
        <w:rPr>
          <w:rFonts w:ascii="11Times New Roman" w:hAnsi="11Times New Roman" w:cs="Times New Roman"/>
          <w:color w:val="000000" w:themeColor="text1"/>
          <w:sz w:val="24"/>
          <w:szCs w:val="24"/>
        </w:rPr>
      </w:pPr>
    </w:p>
    <w:p w14:paraId="1CE0169D" w14:textId="77777777" w:rsidR="004D7012" w:rsidRDefault="004D7012" w:rsidP="00F11A7D">
      <w:pPr>
        <w:rPr>
          <w:rFonts w:ascii="11Times New Roman" w:hAnsi="11Times New Roman" w:cs="Times New Roman"/>
          <w:color w:val="000000" w:themeColor="text1"/>
          <w:sz w:val="24"/>
          <w:szCs w:val="24"/>
        </w:rPr>
      </w:pPr>
    </w:p>
    <w:p w14:paraId="5BD05282" w14:textId="77777777" w:rsidR="004D7012" w:rsidRDefault="004D7012" w:rsidP="00F11A7D">
      <w:pPr>
        <w:rPr>
          <w:rFonts w:ascii="11Times New Roman" w:hAnsi="11Times New Roman" w:cs="Times New Roman"/>
          <w:color w:val="000000" w:themeColor="text1"/>
          <w:sz w:val="24"/>
          <w:szCs w:val="24"/>
        </w:rPr>
      </w:pPr>
    </w:p>
    <w:p w14:paraId="61FA3E62" w14:textId="77777777" w:rsidR="004D7012" w:rsidRDefault="004D7012" w:rsidP="00F11A7D">
      <w:pPr>
        <w:rPr>
          <w:rFonts w:ascii="11Times New Roman" w:hAnsi="11Times New Roman" w:cs="Times New Roman"/>
          <w:color w:val="000000" w:themeColor="text1"/>
          <w:sz w:val="24"/>
          <w:szCs w:val="24"/>
        </w:rPr>
      </w:pPr>
    </w:p>
    <w:p w14:paraId="58382ACA" w14:textId="77777777" w:rsidR="004D7012" w:rsidRDefault="004D7012" w:rsidP="00F11A7D">
      <w:pPr>
        <w:rPr>
          <w:rFonts w:ascii="11Times New Roman" w:hAnsi="11Times New Roman" w:cs="Times New Roman"/>
          <w:color w:val="000000" w:themeColor="text1"/>
          <w:sz w:val="24"/>
          <w:szCs w:val="24"/>
        </w:rPr>
      </w:pPr>
    </w:p>
    <w:p w14:paraId="7DCE6484" w14:textId="77777777" w:rsidR="004D7012" w:rsidRDefault="004D7012" w:rsidP="00F11A7D">
      <w:pPr>
        <w:rPr>
          <w:rFonts w:ascii="11Times New Roman" w:hAnsi="11Times New Roman" w:cs="Times New Roman"/>
          <w:color w:val="000000" w:themeColor="text1"/>
          <w:sz w:val="24"/>
          <w:szCs w:val="24"/>
        </w:rPr>
      </w:pPr>
    </w:p>
    <w:p w14:paraId="71F313B0" w14:textId="77777777" w:rsidR="004D7012" w:rsidRDefault="004D7012" w:rsidP="00F11A7D">
      <w:pPr>
        <w:rPr>
          <w:rFonts w:ascii="11Times New Roman" w:hAnsi="11Times New Roman" w:cs="Times New Roman"/>
          <w:color w:val="000000" w:themeColor="text1"/>
          <w:sz w:val="24"/>
          <w:szCs w:val="24"/>
        </w:rPr>
      </w:pPr>
    </w:p>
    <w:p w14:paraId="15472AF8" w14:textId="77777777" w:rsidR="004D7012" w:rsidRDefault="004D7012" w:rsidP="00F11A7D">
      <w:pPr>
        <w:rPr>
          <w:rFonts w:ascii="11Times New Roman" w:hAnsi="11Times New Roman" w:cs="Times New Roman"/>
          <w:color w:val="000000" w:themeColor="text1"/>
          <w:sz w:val="24"/>
          <w:szCs w:val="24"/>
        </w:rPr>
      </w:pPr>
    </w:p>
    <w:p w14:paraId="66483273" w14:textId="77777777" w:rsidR="004D7012" w:rsidRDefault="004D7012" w:rsidP="00F11A7D">
      <w:pPr>
        <w:rPr>
          <w:rFonts w:ascii="11Times New Roman" w:hAnsi="11Times New Roman" w:cs="Times New Roman"/>
          <w:color w:val="000000" w:themeColor="text1"/>
          <w:sz w:val="24"/>
          <w:szCs w:val="24"/>
        </w:rPr>
      </w:pPr>
    </w:p>
    <w:p w14:paraId="5BA71B1F" w14:textId="77777777" w:rsidR="00F11A7D" w:rsidRDefault="00F11A7D" w:rsidP="00F11A7D">
      <w:pPr>
        <w:rPr>
          <w:rFonts w:ascii="11Times New Roman" w:hAnsi="11Times New Roman" w:cs="Times New Roman"/>
          <w:color w:val="000000" w:themeColor="text1"/>
          <w:sz w:val="24"/>
          <w:szCs w:val="24"/>
        </w:rPr>
      </w:pPr>
      <w:r>
        <w:rPr>
          <w:rFonts w:ascii="11Times New Roman" w:hAnsi="11Times New Roman" w:cs="Times New Roman"/>
          <w:color w:val="000000" w:themeColor="text1"/>
          <w:sz w:val="24"/>
          <w:szCs w:val="24"/>
        </w:rPr>
        <w:t>REFERENCIAS:</w:t>
      </w:r>
    </w:p>
    <w:p w14:paraId="34C866E7" w14:textId="6281B7FB" w:rsidR="00F11A7D" w:rsidRPr="00FF308D" w:rsidRDefault="00F11A7D" w:rsidP="00F11A7D">
      <w:pPr>
        <w:rPr>
          <w:rFonts w:ascii="Times New Roman" w:hAnsi="Times New Roman" w:cs="Times New Roman"/>
          <w:color w:val="000000" w:themeColor="text1"/>
          <w:sz w:val="24"/>
          <w:szCs w:val="24"/>
        </w:rPr>
      </w:pPr>
      <w:r>
        <w:rPr>
          <w:rFonts w:ascii="11Times New Roman" w:hAnsi="11Times New Roman" w:cs="Times New Roman"/>
          <w:color w:val="000000" w:themeColor="text1"/>
          <w:sz w:val="24"/>
          <w:szCs w:val="24"/>
        </w:rPr>
        <w:t>[1</w:t>
      </w:r>
      <w:r w:rsidRPr="00FF308D">
        <w:rPr>
          <w:rFonts w:ascii="Times New Roman" w:hAnsi="Times New Roman" w:cs="Times New Roman"/>
          <w:color w:val="000000" w:themeColor="text1"/>
          <w:sz w:val="24"/>
          <w:szCs w:val="24"/>
        </w:rPr>
        <w:t>] Red Eléctrica Española. Informes anuales del Sistema Eléctrico, 2015-2019</w:t>
      </w:r>
      <w:r w:rsidR="00611AD4" w:rsidRPr="00FF308D">
        <w:rPr>
          <w:rFonts w:ascii="Times New Roman" w:hAnsi="Times New Roman" w:cs="Times New Roman"/>
          <w:color w:val="000000" w:themeColor="text1"/>
          <w:sz w:val="24"/>
          <w:szCs w:val="24"/>
        </w:rPr>
        <w:t>.</w:t>
      </w:r>
    </w:p>
    <w:p w14:paraId="07208250" w14:textId="2F05BF2A" w:rsidR="00F11A7D" w:rsidRPr="00FF308D" w:rsidRDefault="00F11A7D"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rPr>
        <w:t xml:space="preserve">[2] </w:t>
      </w:r>
      <w:r w:rsidRPr="00FF308D">
        <w:rPr>
          <w:rFonts w:ascii="Times New Roman" w:hAnsi="Times New Roman" w:cs="Times New Roman"/>
          <w:color w:val="222222"/>
          <w:sz w:val="24"/>
          <w:szCs w:val="24"/>
          <w:shd w:val="clear" w:color="auto" w:fill="FFFFFF"/>
        </w:rPr>
        <w:t xml:space="preserve">Gómez-Calvet, R., Martínez-Duart, J. M., &amp; Serrano-Calle, S. (2019). </w:t>
      </w:r>
      <w:r w:rsidRPr="00FF308D">
        <w:rPr>
          <w:rFonts w:ascii="Times New Roman" w:hAnsi="Times New Roman" w:cs="Times New Roman"/>
          <w:color w:val="222222"/>
          <w:sz w:val="24"/>
          <w:szCs w:val="24"/>
          <w:shd w:val="clear" w:color="auto" w:fill="FFFFFF"/>
          <w:lang w:val="en-US"/>
        </w:rPr>
        <w:t>Current state and optimal development of the renewable electricity generation mix in</w:t>
      </w:r>
      <w:r w:rsidR="00FF308D">
        <w:rPr>
          <w:rFonts w:ascii="Times New Roman" w:hAnsi="Times New Roman" w:cs="Times New Roman"/>
          <w:color w:val="222222"/>
          <w:sz w:val="24"/>
          <w:szCs w:val="24"/>
          <w:shd w:val="clear" w:color="auto" w:fill="FFFFFF"/>
          <w:lang w:val="en-US"/>
        </w:rPr>
        <w:t xml:space="preserve"> </w:t>
      </w:r>
      <w:r w:rsidR="00BA26ED">
        <w:rPr>
          <w:rFonts w:ascii="Times New Roman" w:hAnsi="Times New Roman" w:cs="Times New Roman"/>
          <w:color w:val="222222"/>
          <w:sz w:val="24"/>
          <w:szCs w:val="24"/>
          <w:shd w:val="clear" w:color="auto" w:fill="FFFFFF"/>
          <w:lang w:val="en-US"/>
        </w:rPr>
        <w:t>Spain</w:t>
      </w:r>
      <w:r w:rsidR="00285510">
        <w:rPr>
          <w:rFonts w:ascii="Times New Roman" w:hAnsi="Times New Roman" w:cs="Times New Roman"/>
          <w:color w:val="222222"/>
          <w:sz w:val="24"/>
          <w:szCs w:val="24"/>
          <w:shd w:val="clear" w:color="auto" w:fill="FFFFFF"/>
          <w:lang w:val="en-US"/>
        </w:rPr>
        <w:t>.</w:t>
      </w:r>
      <w:r w:rsidRPr="00FF308D">
        <w:rPr>
          <w:rFonts w:ascii="Times New Roman" w:hAnsi="Times New Roman" w:cs="Times New Roman"/>
          <w:color w:val="222222"/>
          <w:sz w:val="24"/>
          <w:szCs w:val="24"/>
          <w:shd w:val="clear" w:color="auto" w:fill="FFFFFF"/>
          <w:lang w:val="en-US"/>
        </w:rPr>
        <w:t> </w:t>
      </w:r>
      <w:r w:rsidRPr="00FF308D">
        <w:rPr>
          <w:rFonts w:ascii="Times New Roman" w:hAnsi="Times New Roman" w:cs="Times New Roman"/>
          <w:i/>
          <w:iCs/>
          <w:color w:val="222222"/>
          <w:sz w:val="24"/>
          <w:szCs w:val="24"/>
          <w:shd w:val="clear" w:color="auto" w:fill="FFFFFF"/>
          <w:lang w:val="en-US"/>
        </w:rPr>
        <w:t>Renewable energy</w:t>
      </w:r>
      <w:r w:rsidRPr="00FF308D">
        <w:rPr>
          <w:rFonts w:ascii="Times New Roman" w:hAnsi="Times New Roman" w:cs="Times New Roman"/>
          <w:color w:val="222222"/>
          <w:sz w:val="24"/>
          <w:szCs w:val="24"/>
          <w:shd w:val="clear" w:color="auto" w:fill="FFFFFF"/>
          <w:lang w:val="en-US"/>
        </w:rPr>
        <w:t>, </w:t>
      </w:r>
      <w:r w:rsidRPr="00FF308D">
        <w:rPr>
          <w:rFonts w:ascii="Times New Roman" w:hAnsi="Times New Roman" w:cs="Times New Roman"/>
          <w:i/>
          <w:iCs/>
          <w:color w:val="222222"/>
          <w:sz w:val="24"/>
          <w:szCs w:val="24"/>
          <w:shd w:val="clear" w:color="auto" w:fill="FFFFFF"/>
          <w:lang w:val="en-US"/>
        </w:rPr>
        <w:t>135</w:t>
      </w:r>
      <w:r w:rsidRPr="00FF308D">
        <w:rPr>
          <w:rFonts w:ascii="Times New Roman" w:hAnsi="Times New Roman" w:cs="Times New Roman"/>
          <w:color w:val="222222"/>
          <w:sz w:val="24"/>
          <w:szCs w:val="24"/>
          <w:shd w:val="clear" w:color="auto" w:fill="FFFFFF"/>
          <w:lang w:val="en-US"/>
        </w:rPr>
        <w:t>, 1108-1120.</w:t>
      </w:r>
    </w:p>
    <w:p w14:paraId="0533FB1A" w14:textId="7A7D93B5" w:rsidR="00F11A7D" w:rsidRPr="00FF308D" w:rsidRDefault="00F11A7D"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 xml:space="preserve">[3] European Commission, </w:t>
      </w:r>
      <w:r w:rsidRPr="00FF308D">
        <w:rPr>
          <w:rFonts w:ascii="Times New Roman" w:hAnsi="Times New Roman" w:cs="Times New Roman"/>
          <w:i/>
          <w:iCs/>
          <w:color w:val="000000" w:themeColor="text1"/>
          <w:sz w:val="24"/>
          <w:szCs w:val="24"/>
          <w:lang w:val="en-US"/>
        </w:rPr>
        <w:t>A roadmap for moving to a competitive low carbon economy in 2050</w:t>
      </w:r>
      <w:r w:rsidRPr="00FF308D">
        <w:rPr>
          <w:rFonts w:ascii="Times New Roman" w:hAnsi="Times New Roman" w:cs="Times New Roman"/>
          <w:color w:val="000000" w:themeColor="text1"/>
          <w:sz w:val="24"/>
          <w:szCs w:val="24"/>
          <w:lang w:val="en-US"/>
        </w:rPr>
        <w:t xml:space="preserve"> (2010)</w:t>
      </w:r>
      <w:r w:rsidR="009E1256">
        <w:rPr>
          <w:rFonts w:ascii="Times New Roman" w:hAnsi="Times New Roman" w:cs="Times New Roman"/>
          <w:color w:val="000000" w:themeColor="text1"/>
          <w:sz w:val="24"/>
          <w:szCs w:val="24"/>
          <w:lang w:val="en-US"/>
        </w:rPr>
        <w:t>,</w:t>
      </w:r>
      <w:bookmarkStart w:id="0" w:name="_GoBack"/>
      <w:bookmarkEnd w:id="0"/>
      <w:r w:rsidRPr="00FF308D">
        <w:rPr>
          <w:rFonts w:ascii="Times New Roman" w:hAnsi="Times New Roman" w:cs="Times New Roman"/>
          <w:color w:val="000000" w:themeColor="text1"/>
          <w:sz w:val="24"/>
          <w:szCs w:val="24"/>
          <w:lang w:val="en-US"/>
        </w:rPr>
        <w:t xml:space="preserve"> Communication from the Commission to the European Parliament, the Council, the European Economic and Social Committee and the Committee of the Regions Brussels.</w:t>
      </w:r>
    </w:p>
    <w:p w14:paraId="3634C539" w14:textId="77777777" w:rsidR="00F11A7D" w:rsidRPr="00FF308D" w:rsidRDefault="00F11A7D" w:rsidP="00F11A7D">
      <w:pPr>
        <w:rPr>
          <w:rFonts w:ascii="Times New Roman" w:hAnsi="Times New Roman" w:cs="Times New Roman"/>
          <w:color w:val="000000" w:themeColor="text1"/>
          <w:sz w:val="24"/>
          <w:szCs w:val="24"/>
        </w:rPr>
      </w:pPr>
      <w:r w:rsidRPr="00FF308D">
        <w:rPr>
          <w:rFonts w:ascii="Times New Roman" w:hAnsi="Times New Roman" w:cs="Times New Roman"/>
          <w:color w:val="000000" w:themeColor="text1"/>
          <w:sz w:val="24"/>
          <w:szCs w:val="24"/>
        </w:rPr>
        <w:t xml:space="preserve">[4] Ministerio para la Transición Ecológica y el Reto Demográfico (2019). Plan Nacional Integrado de Energía y Clima (PNIEC). </w:t>
      </w:r>
      <w:proofErr w:type="spellStart"/>
      <w:r w:rsidRPr="00FF308D">
        <w:rPr>
          <w:rFonts w:ascii="Times New Roman" w:hAnsi="Times New Roman" w:cs="Times New Roman"/>
          <w:color w:val="000000" w:themeColor="text1"/>
          <w:sz w:val="24"/>
          <w:szCs w:val="24"/>
        </w:rPr>
        <w:t>Spain</w:t>
      </w:r>
      <w:proofErr w:type="spellEnd"/>
      <w:r w:rsidRPr="00FF308D">
        <w:rPr>
          <w:rFonts w:ascii="Times New Roman" w:hAnsi="Times New Roman" w:cs="Times New Roman"/>
          <w:color w:val="000000" w:themeColor="text1"/>
          <w:sz w:val="24"/>
          <w:szCs w:val="24"/>
        </w:rPr>
        <w:t>.</w:t>
      </w:r>
    </w:p>
    <w:p w14:paraId="217EFF10" w14:textId="423C62CC" w:rsidR="00F11A7D" w:rsidRPr="00FF308D" w:rsidRDefault="00F11A7D" w:rsidP="00F11A7D">
      <w:pPr>
        <w:rPr>
          <w:rFonts w:ascii="Times New Roman" w:hAnsi="Times New Roman" w:cs="Times New Roman"/>
          <w:color w:val="000000" w:themeColor="text1"/>
          <w:sz w:val="24"/>
          <w:szCs w:val="24"/>
        </w:rPr>
      </w:pPr>
      <w:r w:rsidRPr="00FF308D">
        <w:rPr>
          <w:rFonts w:ascii="Times New Roman" w:hAnsi="Times New Roman" w:cs="Times New Roman"/>
          <w:color w:val="000000" w:themeColor="text1"/>
          <w:sz w:val="24"/>
          <w:szCs w:val="24"/>
        </w:rPr>
        <w:t>[5]</w:t>
      </w:r>
      <w:r w:rsidR="006242DC"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Duwe</w:t>
      </w:r>
      <w:proofErr w:type="spellEnd"/>
      <w:r w:rsidRPr="00FF308D">
        <w:rPr>
          <w:rFonts w:ascii="Times New Roman" w:hAnsi="Times New Roman" w:cs="Times New Roman"/>
          <w:color w:val="000000" w:themeColor="text1"/>
          <w:sz w:val="24"/>
          <w:szCs w:val="24"/>
        </w:rPr>
        <w:t xml:space="preserve">, M., </w:t>
      </w:r>
      <w:proofErr w:type="spellStart"/>
      <w:r w:rsidRPr="00FF308D">
        <w:rPr>
          <w:rFonts w:ascii="Times New Roman" w:hAnsi="Times New Roman" w:cs="Times New Roman"/>
          <w:color w:val="000000" w:themeColor="text1"/>
          <w:sz w:val="24"/>
          <w:szCs w:val="24"/>
        </w:rPr>
        <w:t>Velten</w:t>
      </w:r>
      <w:proofErr w:type="spellEnd"/>
      <w:r w:rsidRPr="00FF308D">
        <w:rPr>
          <w:rFonts w:ascii="Times New Roman" w:hAnsi="Times New Roman" w:cs="Times New Roman"/>
          <w:color w:val="000000" w:themeColor="text1"/>
          <w:sz w:val="24"/>
          <w:szCs w:val="24"/>
        </w:rPr>
        <w:t xml:space="preserve">, E. K., Evans, N., </w:t>
      </w:r>
      <w:proofErr w:type="spellStart"/>
      <w:r w:rsidRPr="00FF308D">
        <w:rPr>
          <w:rFonts w:ascii="Times New Roman" w:hAnsi="Times New Roman" w:cs="Times New Roman"/>
          <w:color w:val="000000" w:themeColor="text1"/>
          <w:sz w:val="24"/>
          <w:szCs w:val="24"/>
        </w:rPr>
        <w:t>Freundt</w:t>
      </w:r>
      <w:proofErr w:type="spellEnd"/>
      <w:r w:rsidRPr="00FF308D">
        <w:rPr>
          <w:rFonts w:ascii="Times New Roman" w:hAnsi="Times New Roman" w:cs="Times New Roman"/>
          <w:color w:val="000000" w:themeColor="text1"/>
          <w:sz w:val="24"/>
          <w:szCs w:val="24"/>
        </w:rPr>
        <w:t>, M.</w:t>
      </w:r>
      <w:r w:rsidR="00453154" w:rsidRPr="00FF308D">
        <w:rPr>
          <w:rFonts w:ascii="Times New Roman" w:hAnsi="Times New Roman" w:cs="Times New Roman"/>
          <w:color w:val="000000" w:themeColor="text1"/>
          <w:sz w:val="24"/>
          <w:szCs w:val="24"/>
        </w:rPr>
        <w:t xml:space="preserve">, </w:t>
      </w:r>
      <w:proofErr w:type="spellStart"/>
      <w:r w:rsidR="00453154" w:rsidRPr="00FF308D">
        <w:rPr>
          <w:rFonts w:ascii="Times New Roman" w:hAnsi="Times New Roman" w:cs="Times New Roman"/>
          <w:color w:val="000000" w:themeColor="text1"/>
          <w:sz w:val="24"/>
          <w:szCs w:val="24"/>
        </w:rPr>
        <w:t>Pestiaux</w:t>
      </w:r>
      <w:proofErr w:type="spellEnd"/>
      <w:r w:rsidR="00453154" w:rsidRPr="00FF308D">
        <w:rPr>
          <w:rFonts w:ascii="Times New Roman" w:hAnsi="Times New Roman" w:cs="Times New Roman"/>
          <w:color w:val="000000" w:themeColor="text1"/>
          <w:sz w:val="24"/>
          <w:szCs w:val="24"/>
        </w:rPr>
        <w:t>, J., Martin, B.</w:t>
      </w:r>
      <w:r w:rsidR="008F60F9" w:rsidRPr="00FF308D">
        <w:rPr>
          <w:rFonts w:ascii="Times New Roman" w:hAnsi="Times New Roman" w:cs="Times New Roman"/>
          <w:color w:val="000000" w:themeColor="text1"/>
          <w:sz w:val="24"/>
          <w:szCs w:val="24"/>
        </w:rPr>
        <w:t xml:space="preserve">, </w:t>
      </w:r>
      <w:r w:rsidRPr="00FF308D">
        <w:rPr>
          <w:rFonts w:ascii="Times New Roman" w:hAnsi="Times New Roman" w:cs="Times New Roman"/>
          <w:color w:val="000000" w:themeColor="text1"/>
          <w:sz w:val="24"/>
          <w:szCs w:val="24"/>
        </w:rPr>
        <w:t xml:space="preserve">Vermeulen, P. (2019). </w:t>
      </w:r>
      <w:r w:rsidRPr="00FF308D">
        <w:rPr>
          <w:rFonts w:ascii="Times New Roman" w:hAnsi="Times New Roman" w:cs="Times New Roman"/>
          <w:color w:val="000000" w:themeColor="text1"/>
          <w:sz w:val="24"/>
          <w:szCs w:val="24"/>
          <w:lang w:val="en-US"/>
        </w:rPr>
        <w:t xml:space="preserve">Planning for net-zero: Assessing the Draft National Energy and Climate Plans. </w:t>
      </w:r>
      <w:proofErr w:type="spellStart"/>
      <w:r w:rsidRPr="00FF308D">
        <w:rPr>
          <w:rFonts w:ascii="Times New Roman" w:hAnsi="Times New Roman" w:cs="Times New Roman"/>
          <w:color w:val="000000" w:themeColor="text1"/>
          <w:sz w:val="24"/>
          <w:szCs w:val="24"/>
        </w:rPr>
        <w:t>Berlin</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Louvain</w:t>
      </w:r>
      <w:proofErr w:type="spellEnd"/>
      <w:r w:rsidRPr="00FF308D">
        <w:rPr>
          <w:rFonts w:ascii="Times New Roman" w:hAnsi="Times New Roman" w:cs="Times New Roman"/>
          <w:color w:val="000000" w:themeColor="text1"/>
          <w:sz w:val="24"/>
          <w:szCs w:val="24"/>
        </w:rPr>
        <w:t>-la-</w:t>
      </w:r>
      <w:proofErr w:type="spellStart"/>
      <w:r w:rsidRPr="00FF308D">
        <w:rPr>
          <w:rFonts w:ascii="Times New Roman" w:hAnsi="Times New Roman" w:cs="Times New Roman"/>
          <w:color w:val="000000" w:themeColor="text1"/>
          <w:sz w:val="24"/>
          <w:szCs w:val="24"/>
        </w:rPr>
        <w:t>Neuve</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Brussels</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Ecologic</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Institute</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und</w:t>
      </w:r>
      <w:proofErr w:type="spellEnd"/>
      <w:r w:rsidRPr="00FF308D">
        <w:rPr>
          <w:rFonts w:ascii="Times New Roman" w:hAnsi="Times New Roman" w:cs="Times New Roman"/>
          <w:color w:val="000000" w:themeColor="text1"/>
          <w:sz w:val="24"/>
          <w:szCs w:val="24"/>
        </w:rPr>
        <w:t xml:space="preserve"> </w:t>
      </w:r>
      <w:proofErr w:type="spellStart"/>
      <w:r w:rsidRPr="00FF308D">
        <w:rPr>
          <w:rFonts w:ascii="Times New Roman" w:hAnsi="Times New Roman" w:cs="Times New Roman"/>
          <w:color w:val="000000" w:themeColor="text1"/>
          <w:sz w:val="24"/>
          <w:szCs w:val="24"/>
        </w:rPr>
        <w:t>Climact</w:t>
      </w:r>
      <w:proofErr w:type="spellEnd"/>
      <w:r w:rsidRPr="00FF308D">
        <w:rPr>
          <w:rFonts w:ascii="Times New Roman" w:hAnsi="Times New Roman" w:cs="Times New Roman"/>
          <w:color w:val="000000" w:themeColor="text1"/>
          <w:sz w:val="24"/>
          <w:szCs w:val="24"/>
        </w:rPr>
        <w:t>.</w:t>
      </w:r>
    </w:p>
    <w:p w14:paraId="10FFBA43" w14:textId="77777777" w:rsidR="003117AB" w:rsidRPr="00FF308D" w:rsidRDefault="00F11A7D" w:rsidP="003117AB">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rPr>
        <w:t xml:space="preserve">[6] Red Eléctrica Española (2020). Sistema de información del operador del sistema eléctrico en España. https://esios.ree.es/en. </w:t>
      </w:r>
      <w:r w:rsidRPr="00FF308D">
        <w:rPr>
          <w:rFonts w:ascii="Times New Roman" w:hAnsi="Times New Roman" w:cs="Times New Roman"/>
          <w:color w:val="000000" w:themeColor="text1"/>
          <w:sz w:val="24"/>
          <w:szCs w:val="24"/>
          <w:lang w:val="en-US"/>
        </w:rPr>
        <w:t>Accessed: 2020-05-10. URL: https://www.esios.ree.es/en.</w:t>
      </w:r>
      <w:r w:rsidR="003117AB" w:rsidRPr="00FF308D">
        <w:rPr>
          <w:rFonts w:ascii="Times New Roman" w:hAnsi="Times New Roman" w:cs="Times New Roman"/>
          <w:color w:val="000000" w:themeColor="text1"/>
          <w:sz w:val="24"/>
          <w:szCs w:val="24"/>
          <w:lang w:val="en-US"/>
        </w:rPr>
        <w:t xml:space="preserve"> </w:t>
      </w:r>
    </w:p>
    <w:p w14:paraId="200BDD1C" w14:textId="21067557" w:rsidR="00F11A7D" w:rsidRPr="00FF308D" w:rsidRDefault="003117AB"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 xml:space="preserve">[7] Wagner, F. (2016). Surplus from and storage of electricity generated by intermittent sources. </w:t>
      </w:r>
      <w:r w:rsidRPr="00FF308D">
        <w:rPr>
          <w:rFonts w:ascii="Times New Roman" w:hAnsi="Times New Roman" w:cs="Times New Roman"/>
          <w:i/>
          <w:iCs/>
          <w:color w:val="000000" w:themeColor="text1"/>
          <w:sz w:val="24"/>
          <w:szCs w:val="24"/>
          <w:lang w:val="en-US"/>
        </w:rPr>
        <w:t>Eur. Phys. J. Plus</w:t>
      </w:r>
      <w:r w:rsidRPr="00FF308D">
        <w:rPr>
          <w:rFonts w:ascii="Times New Roman" w:hAnsi="Times New Roman" w:cs="Times New Roman"/>
          <w:color w:val="000000" w:themeColor="text1"/>
          <w:sz w:val="24"/>
          <w:szCs w:val="24"/>
          <w:lang w:val="en-US"/>
        </w:rPr>
        <w:t xml:space="preserve"> (1), 131, 445</w:t>
      </w:r>
    </w:p>
    <w:p w14:paraId="022E3BEA" w14:textId="43747718" w:rsidR="00F11A7D" w:rsidRPr="00FF308D" w:rsidRDefault="00F11A7D"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w:t>
      </w:r>
      <w:r w:rsidR="00453154" w:rsidRPr="00FF308D">
        <w:rPr>
          <w:rFonts w:ascii="Times New Roman" w:hAnsi="Times New Roman" w:cs="Times New Roman"/>
          <w:color w:val="000000" w:themeColor="text1"/>
          <w:sz w:val="24"/>
          <w:szCs w:val="24"/>
          <w:lang w:val="en-US"/>
        </w:rPr>
        <w:t>8</w:t>
      </w:r>
      <w:r w:rsidRPr="00FF308D">
        <w:rPr>
          <w:rFonts w:ascii="Times New Roman" w:hAnsi="Times New Roman" w:cs="Times New Roman"/>
          <w:color w:val="000000" w:themeColor="text1"/>
          <w:sz w:val="24"/>
          <w:szCs w:val="24"/>
          <w:lang w:val="en-US"/>
        </w:rPr>
        <w:t xml:space="preserve">] Gómez-Calvet, R., &amp; Martínez-Duart, J. M. (2019). On the Assessment of the 2030 Power Sector Transition in Spain. </w:t>
      </w:r>
      <w:r w:rsidRPr="00FF308D">
        <w:rPr>
          <w:rFonts w:ascii="Times New Roman" w:hAnsi="Times New Roman" w:cs="Times New Roman"/>
          <w:i/>
          <w:iCs/>
          <w:color w:val="000000" w:themeColor="text1"/>
          <w:sz w:val="24"/>
          <w:szCs w:val="24"/>
          <w:lang w:val="en-US"/>
        </w:rPr>
        <w:t>Energies,</w:t>
      </w:r>
      <w:r w:rsidRPr="00FF308D">
        <w:rPr>
          <w:rFonts w:ascii="Times New Roman" w:hAnsi="Times New Roman" w:cs="Times New Roman"/>
          <w:color w:val="000000" w:themeColor="text1"/>
          <w:sz w:val="24"/>
          <w:szCs w:val="24"/>
          <w:lang w:val="en-US"/>
        </w:rPr>
        <w:t xml:space="preserve"> 12(7), 1369.</w:t>
      </w:r>
    </w:p>
    <w:p w14:paraId="42BD3116" w14:textId="1B5CE3BF" w:rsidR="00F11A7D" w:rsidRPr="00FF308D" w:rsidRDefault="00F11A7D"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w:t>
      </w:r>
      <w:r w:rsidR="00453154" w:rsidRPr="00FF308D">
        <w:rPr>
          <w:rFonts w:ascii="Times New Roman" w:hAnsi="Times New Roman" w:cs="Times New Roman"/>
          <w:color w:val="000000" w:themeColor="text1"/>
          <w:sz w:val="24"/>
          <w:szCs w:val="24"/>
          <w:lang w:val="en-US"/>
        </w:rPr>
        <w:t>9</w:t>
      </w:r>
      <w:r w:rsidRPr="00FF308D">
        <w:rPr>
          <w:rFonts w:ascii="Times New Roman" w:hAnsi="Times New Roman" w:cs="Times New Roman"/>
          <w:color w:val="000000" w:themeColor="text1"/>
          <w:sz w:val="24"/>
          <w:szCs w:val="24"/>
          <w:lang w:val="en-US"/>
        </w:rPr>
        <w:t>]</w:t>
      </w:r>
      <w:r w:rsidR="003117AB" w:rsidRPr="00FF308D">
        <w:rPr>
          <w:rFonts w:ascii="Times New Roman" w:hAnsi="Times New Roman" w:cs="Times New Roman"/>
          <w:color w:val="000000" w:themeColor="text1"/>
          <w:sz w:val="24"/>
          <w:szCs w:val="24"/>
          <w:lang w:val="en-US"/>
        </w:rPr>
        <w:t xml:space="preserve"> </w:t>
      </w:r>
      <w:proofErr w:type="spellStart"/>
      <w:r w:rsidRPr="00FF308D">
        <w:rPr>
          <w:rFonts w:ascii="Times New Roman" w:hAnsi="Times New Roman" w:cs="Times New Roman"/>
          <w:color w:val="000000" w:themeColor="text1"/>
          <w:sz w:val="24"/>
          <w:szCs w:val="24"/>
          <w:lang w:val="en-US"/>
        </w:rPr>
        <w:t>Mongird</w:t>
      </w:r>
      <w:proofErr w:type="spellEnd"/>
      <w:r w:rsidRPr="00FF308D">
        <w:rPr>
          <w:rFonts w:ascii="Times New Roman" w:hAnsi="Times New Roman" w:cs="Times New Roman"/>
          <w:color w:val="000000" w:themeColor="text1"/>
          <w:sz w:val="24"/>
          <w:szCs w:val="24"/>
          <w:lang w:val="en-US"/>
        </w:rPr>
        <w:t xml:space="preserve">, K., Viswanathan, V. V., </w:t>
      </w:r>
      <w:proofErr w:type="spellStart"/>
      <w:r w:rsidRPr="00FF308D">
        <w:rPr>
          <w:rFonts w:ascii="Times New Roman" w:hAnsi="Times New Roman" w:cs="Times New Roman"/>
          <w:color w:val="000000" w:themeColor="text1"/>
          <w:sz w:val="24"/>
          <w:szCs w:val="24"/>
          <w:lang w:val="en-US"/>
        </w:rPr>
        <w:t>Balducci</w:t>
      </w:r>
      <w:proofErr w:type="spellEnd"/>
      <w:r w:rsidRPr="00FF308D">
        <w:rPr>
          <w:rFonts w:ascii="Times New Roman" w:hAnsi="Times New Roman" w:cs="Times New Roman"/>
          <w:color w:val="000000" w:themeColor="text1"/>
          <w:sz w:val="24"/>
          <w:szCs w:val="24"/>
          <w:lang w:val="en-US"/>
        </w:rPr>
        <w:t xml:space="preserve">, P. J., </w:t>
      </w:r>
      <w:proofErr w:type="spellStart"/>
      <w:r w:rsidRPr="00FF308D">
        <w:rPr>
          <w:rFonts w:ascii="Times New Roman" w:hAnsi="Times New Roman" w:cs="Times New Roman"/>
          <w:color w:val="000000" w:themeColor="text1"/>
          <w:sz w:val="24"/>
          <w:szCs w:val="24"/>
          <w:lang w:val="en-US"/>
        </w:rPr>
        <w:t>Alam</w:t>
      </w:r>
      <w:proofErr w:type="spellEnd"/>
      <w:r w:rsidRPr="00FF308D">
        <w:rPr>
          <w:rFonts w:ascii="Times New Roman" w:hAnsi="Times New Roman" w:cs="Times New Roman"/>
          <w:color w:val="000000" w:themeColor="text1"/>
          <w:sz w:val="24"/>
          <w:szCs w:val="24"/>
          <w:lang w:val="en-US"/>
        </w:rPr>
        <w:t xml:space="preserve">, M. J. E., </w:t>
      </w:r>
      <w:proofErr w:type="spellStart"/>
      <w:r w:rsidRPr="00FF308D">
        <w:rPr>
          <w:rFonts w:ascii="Times New Roman" w:hAnsi="Times New Roman" w:cs="Times New Roman"/>
          <w:color w:val="000000" w:themeColor="text1"/>
          <w:sz w:val="24"/>
          <w:szCs w:val="24"/>
          <w:lang w:val="en-US"/>
        </w:rPr>
        <w:t>Fotedar</w:t>
      </w:r>
      <w:proofErr w:type="spellEnd"/>
      <w:r w:rsidRPr="00FF308D">
        <w:rPr>
          <w:rFonts w:ascii="Times New Roman" w:hAnsi="Times New Roman" w:cs="Times New Roman"/>
          <w:color w:val="000000" w:themeColor="text1"/>
          <w:sz w:val="24"/>
          <w:szCs w:val="24"/>
          <w:lang w:val="en-US"/>
        </w:rPr>
        <w:t xml:space="preserve">, V., </w:t>
      </w:r>
      <w:proofErr w:type="spellStart"/>
      <w:r w:rsidRPr="00FF308D">
        <w:rPr>
          <w:rFonts w:ascii="Times New Roman" w:hAnsi="Times New Roman" w:cs="Times New Roman"/>
          <w:color w:val="000000" w:themeColor="text1"/>
          <w:sz w:val="24"/>
          <w:szCs w:val="24"/>
          <w:lang w:val="en-US"/>
        </w:rPr>
        <w:t>Koritarov</w:t>
      </w:r>
      <w:proofErr w:type="spellEnd"/>
      <w:r w:rsidRPr="00FF308D">
        <w:rPr>
          <w:rFonts w:ascii="Times New Roman" w:hAnsi="Times New Roman" w:cs="Times New Roman"/>
          <w:color w:val="000000" w:themeColor="text1"/>
          <w:sz w:val="24"/>
          <w:szCs w:val="24"/>
          <w:lang w:val="en-US"/>
        </w:rPr>
        <w:t xml:space="preserve">, V. S., and </w:t>
      </w:r>
      <w:proofErr w:type="spellStart"/>
      <w:r w:rsidRPr="00FF308D">
        <w:rPr>
          <w:rFonts w:ascii="Times New Roman" w:hAnsi="Times New Roman" w:cs="Times New Roman"/>
          <w:color w:val="000000" w:themeColor="text1"/>
          <w:sz w:val="24"/>
          <w:szCs w:val="24"/>
          <w:lang w:val="en-US"/>
        </w:rPr>
        <w:t>Hadjerioua</w:t>
      </w:r>
      <w:proofErr w:type="spellEnd"/>
      <w:r w:rsidRPr="00FF308D">
        <w:rPr>
          <w:rFonts w:ascii="Times New Roman" w:hAnsi="Times New Roman" w:cs="Times New Roman"/>
          <w:color w:val="000000" w:themeColor="text1"/>
          <w:sz w:val="24"/>
          <w:szCs w:val="24"/>
          <w:lang w:val="en-US"/>
        </w:rPr>
        <w:t>, B. (2019). Energy storage technology and cost characterization report. Technical report, Pacific Northwest National Lab.(PNNL), Richland, WA (United States).</w:t>
      </w:r>
    </w:p>
    <w:p w14:paraId="6F10F1DB" w14:textId="092F65F5" w:rsidR="00F11A7D" w:rsidRPr="00FF308D" w:rsidRDefault="003117AB"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[1</w:t>
      </w:r>
      <w:r w:rsidR="00453154" w:rsidRPr="00FF308D">
        <w:rPr>
          <w:rFonts w:ascii="Times New Roman" w:hAnsi="Times New Roman" w:cs="Times New Roman"/>
          <w:color w:val="000000" w:themeColor="text1"/>
          <w:sz w:val="24"/>
          <w:szCs w:val="24"/>
          <w:lang w:val="en-US"/>
        </w:rPr>
        <w:t>0</w:t>
      </w:r>
      <w:r w:rsidR="00F11A7D" w:rsidRPr="00FF308D">
        <w:rPr>
          <w:rFonts w:ascii="Times New Roman" w:hAnsi="Times New Roman" w:cs="Times New Roman"/>
          <w:color w:val="000000" w:themeColor="text1"/>
          <w:sz w:val="24"/>
          <w:szCs w:val="24"/>
          <w:lang w:val="en-US"/>
        </w:rPr>
        <w:t xml:space="preserve">] Crabtree, G., </w:t>
      </w:r>
      <w:proofErr w:type="spellStart"/>
      <w:r w:rsidR="00F11A7D" w:rsidRPr="00FF308D">
        <w:rPr>
          <w:rFonts w:ascii="Times New Roman" w:hAnsi="Times New Roman" w:cs="Times New Roman"/>
          <w:color w:val="000000" w:themeColor="text1"/>
          <w:sz w:val="24"/>
          <w:szCs w:val="24"/>
          <w:lang w:val="en-US"/>
        </w:rPr>
        <w:t>Kocs</w:t>
      </w:r>
      <w:proofErr w:type="spellEnd"/>
      <w:r w:rsidR="00F11A7D" w:rsidRPr="00FF308D">
        <w:rPr>
          <w:rFonts w:ascii="Times New Roman" w:hAnsi="Times New Roman" w:cs="Times New Roman"/>
          <w:color w:val="000000" w:themeColor="text1"/>
          <w:sz w:val="24"/>
          <w:szCs w:val="24"/>
          <w:lang w:val="en-US"/>
        </w:rPr>
        <w:t xml:space="preserve">, E., and </w:t>
      </w:r>
      <w:proofErr w:type="spellStart"/>
      <w:r w:rsidR="00F11A7D" w:rsidRPr="00FF308D">
        <w:rPr>
          <w:rFonts w:ascii="Times New Roman" w:hAnsi="Times New Roman" w:cs="Times New Roman"/>
          <w:color w:val="000000" w:themeColor="text1"/>
          <w:sz w:val="24"/>
          <w:szCs w:val="24"/>
          <w:lang w:val="en-US"/>
        </w:rPr>
        <w:t>Trahey</w:t>
      </w:r>
      <w:proofErr w:type="spellEnd"/>
      <w:r w:rsidR="00F11A7D" w:rsidRPr="00FF308D">
        <w:rPr>
          <w:rFonts w:ascii="Times New Roman" w:hAnsi="Times New Roman" w:cs="Times New Roman"/>
          <w:color w:val="000000" w:themeColor="text1"/>
          <w:sz w:val="24"/>
          <w:szCs w:val="24"/>
          <w:lang w:val="en-US"/>
        </w:rPr>
        <w:t>, L. (2015). The energy-storage frontier: Lithium-ion batteries and beyond. MRS Bulletin, 40(12):1067–1078.</w:t>
      </w:r>
    </w:p>
    <w:p w14:paraId="781B5FBB" w14:textId="639E2C70" w:rsidR="00F11A7D" w:rsidRPr="00FF308D" w:rsidRDefault="00F11A7D" w:rsidP="00F11A7D">
      <w:pPr>
        <w:rPr>
          <w:rFonts w:ascii="Times New Roman" w:hAnsi="Times New Roman" w:cs="Times New Roman"/>
          <w:color w:val="000000" w:themeColor="text1"/>
          <w:sz w:val="24"/>
          <w:szCs w:val="24"/>
          <w:lang w:val="en-US"/>
        </w:rPr>
      </w:pPr>
      <w:r w:rsidRPr="00FF308D">
        <w:rPr>
          <w:rFonts w:ascii="Times New Roman" w:hAnsi="Times New Roman" w:cs="Times New Roman"/>
          <w:color w:val="000000" w:themeColor="text1"/>
          <w:sz w:val="24"/>
          <w:szCs w:val="24"/>
          <w:lang w:val="en-US"/>
        </w:rPr>
        <w:t>[1</w:t>
      </w:r>
      <w:r w:rsidR="00453154" w:rsidRPr="00FF308D">
        <w:rPr>
          <w:rFonts w:ascii="Times New Roman" w:hAnsi="Times New Roman" w:cs="Times New Roman"/>
          <w:color w:val="000000" w:themeColor="text1"/>
          <w:sz w:val="24"/>
          <w:szCs w:val="24"/>
          <w:lang w:val="en-US"/>
        </w:rPr>
        <w:t>1</w:t>
      </w:r>
      <w:r w:rsidRPr="00FF308D">
        <w:rPr>
          <w:rFonts w:ascii="Times New Roman" w:hAnsi="Times New Roman" w:cs="Times New Roman"/>
          <w:color w:val="000000" w:themeColor="text1"/>
          <w:sz w:val="24"/>
          <w:szCs w:val="24"/>
          <w:lang w:val="en-US"/>
        </w:rPr>
        <w:t xml:space="preserve">] Agora </w:t>
      </w:r>
      <w:proofErr w:type="spellStart"/>
      <w:r w:rsidRPr="00FF308D">
        <w:rPr>
          <w:rFonts w:ascii="Times New Roman" w:hAnsi="Times New Roman" w:cs="Times New Roman"/>
          <w:color w:val="000000" w:themeColor="text1"/>
          <w:sz w:val="24"/>
          <w:szCs w:val="24"/>
          <w:lang w:val="en-US"/>
        </w:rPr>
        <w:t>Energiewende</w:t>
      </w:r>
      <w:proofErr w:type="spellEnd"/>
      <w:r w:rsidRPr="00FF308D">
        <w:rPr>
          <w:rFonts w:ascii="Times New Roman" w:hAnsi="Times New Roman" w:cs="Times New Roman"/>
          <w:color w:val="000000" w:themeColor="text1"/>
          <w:sz w:val="24"/>
          <w:szCs w:val="24"/>
          <w:lang w:val="en-US"/>
        </w:rPr>
        <w:t xml:space="preserve"> and Sandbag (2020): The European Power Sector in 2019: Up-to-Date Analysis on the Electricity Transition</w:t>
      </w:r>
    </w:p>
    <w:p w14:paraId="73C30F6B" w14:textId="2D1834A1" w:rsidR="00A872D3" w:rsidRPr="00FF308D" w:rsidRDefault="00A872D3" w:rsidP="004D7012">
      <w:pPr>
        <w:rPr>
          <w:rFonts w:ascii="Times New Roman" w:hAnsi="Times New Roman" w:cs="Times New Roman"/>
          <w:sz w:val="24"/>
          <w:szCs w:val="24"/>
          <w:lang w:val="en-US"/>
        </w:rPr>
      </w:pPr>
    </w:p>
    <w:sectPr w:rsidR="00A872D3" w:rsidRPr="00FF308D">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B5257" w14:textId="77777777" w:rsidR="0091632D" w:rsidRDefault="0091632D" w:rsidP="007D6252">
      <w:pPr>
        <w:spacing w:after="0" w:line="240" w:lineRule="auto"/>
      </w:pPr>
      <w:r>
        <w:separator/>
      </w:r>
    </w:p>
  </w:endnote>
  <w:endnote w:type="continuationSeparator" w:id="0">
    <w:p w14:paraId="5AFE9485" w14:textId="77777777" w:rsidR="0091632D" w:rsidRDefault="0091632D" w:rsidP="007D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11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539635"/>
      <w:docPartObj>
        <w:docPartGallery w:val="Page Numbers (Bottom of Page)"/>
        <w:docPartUnique/>
      </w:docPartObj>
    </w:sdtPr>
    <w:sdtContent>
      <w:p w14:paraId="097FEEF0" w14:textId="2F350B8F" w:rsidR="008608B0" w:rsidRDefault="008608B0">
        <w:pPr>
          <w:pStyle w:val="Piedepgina"/>
          <w:jc w:val="center"/>
        </w:pPr>
        <w:r>
          <w:fldChar w:fldCharType="begin"/>
        </w:r>
        <w:r>
          <w:instrText>PAGE   \* MERGEFORMAT</w:instrText>
        </w:r>
        <w:r>
          <w:fldChar w:fldCharType="separate"/>
        </w:r>
        <w:r>
          <w:t>2</w:t>
        </w:r>
        <w:r>
          <w:fldChar w:fldCharType="end"/>
        </w:r>
      </w:p>
    </w:sdtContent>
  </w:sdt>
  <w:p w14:paraId="1BEDC8EB" w14:textId="77777777" w:rsidR="008608B0" w:rsidRDefault="008608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12840" w14:textId="77777777" w:rsidR="0091632D" w:rsidRDefault="0091632D" w:rsidP="007D6252">
      <w:pPr>
        <w:spacing w:after="0" w:line="240" w:lineRule="auto"/>
      </w:pPr>
      <w:r>
        <w:separator/>
      </w:r>
    </w:p>
  </w:footnote>
  <w:footnote w:type="continuationSeparator" w:id="0">
    <w:p w14:paraId="2CF860DC" w14:textId="77777777" w:rsidR="0091632D" w:rsidRDefault="0091632D" w:rsidP="007D6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85B27"/>
    <w:multiLevelType w:val="hybridMultilevel"/>
    <w:tmpl w:val="A20882C4"/>
    <w:lvl w:ilvl="0" w:tplc="C7F82046">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20132A61"/>
    <w:multiLevelType w:val="multilevel"/>
    <w:tmpl w:val="E53E2488"/>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797F9B"/>
    <w:multiLevelType w:val="hybridMultilevel"/>
    <w:tmpl w:val="DCE83F2A"/>
    <w:lvl w:ilvl="0" w:tplc="1BE8EB64">
      <w:start w:val="3"/>
      <w:numFmt w:val="low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50A2E80"/>
    <w:multiLevelType w:val="hybridMultilevel"/>
    <w:tmpl w:val="C128C056"/>
    <w:lvl w:ilvl="0" w:tplc="4DEE0A66">
      <w:start w:val="1"/>
      <w:numFmt w:val="lowerRoman"/>
      <w:lvlText w:val="(%1)"/>
      <w:lvlJc w:val="left"/>
      <w:pPr>
        <w:ind w:left="143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C02443"/>
    <w:multiLevelType w:val="multilevel"/>
    <w:tmpl w:val="BDB2E1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C466F1"/>
    <w:multiLevelType w:val="hybridMultilevel"/>
    <w:tmpl w:val="0076147C"/>
    <w:lvl w:ilvl="0" w:tplc="1D5C94B2">
      <w:start w:val="1"/>
      <w:numFmt w:val="low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6524AE"/>
    <w:multiLevelType w:val="multilevel"/>
    <w:tmpl w:val="6FC43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866C05"/>
    <w:multiLevelType w:val="hybridMultilevel"/>
    <w:tmpl w:val="F730996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1"/>
  </w:num>
  <w:num w:numId="6">
    <w:abstractNumId w:val="5"/>
  </w:num>
  <w:num w:numId="7">
    <w:abstractNumId w:val="2"/>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561"/>
    <w:rsid w:val="00011BD7"/>
    <w:rsid w:val="00017B2D"/>
    <w:rsid w:val="00020E7E"/>
    <w:rsid w:val="000260FC"/>
    <w:rsid w:val="00030F68"/>
    <w:rsid w:val="000407AC"/>
    <w:rsid w:val="00042B41"/>
    <w:rsid w:val="000529AA"/>
    <w:rsid w:val="00052FB8"/>
    <w:rsid w:val="00060473"/>
    <w:rsid w:val="0006351B"/>
    <w:rsid w:val="00063D7D"/>
    <w:rsid w:val="00073E66"/>
    <w:rsid w:val="00076633"/>
    <w:rsid w:val="00083110"/>
    <w:rsid w:val="00086298"/>
    <w:rsid w:val="0009085C"/>
    <w:rsid w:val="000A35B3"/>
    <w:rsid w:val="000A75E2"/>
    <w:rsid w:val="000B1148"/>
    <w:rsid w:val="000B4627"/>
    <w:rsid w:val="000B6C98"/>
    <w:rsid w:val="000C337E"/>
    <w:rsid w:val="000C470A"/>
    <w:rsid w:val="000C6507"/>
    <w:rsid w:val="000D0306"/>
    <w:rsid w:val="000D06CE"/>
    <w:rsid w:val="00104E8A"/>
    <w:rsid w:val="00110104"/>
    <w:rsid w:val="0011527D"/>
    <w:rsid w:val="00132251"/>
    <w:rsid w:val="00132CA1"/>
    <w:rsid w:val="001368DC"/>
    <w:rsid w:val="0014344D"/>
    <w:rsid w:val="00150FF1"/>
    <w:rsid w:val="00187B0C"/>
    <w:rsid w:val="001A1600"/>
    <w:rsid w:val="001A2491"/>
    <w:rsid w:val="001A422D"/>
    <w:rsid w:val="001B051F"/>
    <w:rsid w:val="001B4717"/>
    <w:rsid w:val="001B6DC7"/>
    <w:rsid w:val="001D24E2"/>
    <w:rsid w:val="001D6732"/>
    <w:rsid w:val="001E416C"/>
    <w:rsid w:val="001E505A"/>
    <w:rsid w:val="001E6C76"/>
    <w:rsid w:val="001F4C2B"/>
    <w:rsid w:val="002015A7"/>
    <w:rsid w:val="00203F54"/>
    <w:rsid w:val="00213225"/>
    <w:rsid w:val="0022426A"/>
    <w:rsid w:val="00233D88"/>
    <w:rsid w:val="00235A7C"/>
    <w:rsid w:val="00242B8F"/>
    <w:rsid w:val="00247A9B"/>
    <w:rsid w:val="00272446"/>
    <w:rsid w:val="00275CC2"/>
    <w:rsid w:val="00285510"/>
    <w:rsid w:val="002957DB"/>
    <w:rsid w:val="002A4733"/>
    <w:rsid w:val="002D038B"/>
    <w:rsid w:val="002D0F00"/>
    <w:rsid w:val="002E2167"/>
    <w:rsid w:val="002F7113"/>
    <w:rsid w:val="00306837"/>
    <w:rsid w:val="00310D81"/>
    <w:rsid w:val="003117AB"/>
    <w:rsid w:val="00335F31"/>
    <w:rsid w:val="003512C2"/>
    <w:rsid w:val="00354A84"/>
    <w:rsid w:val="00363814"/>
    <w:rsid w:val="00370CE8"/>
    <w:rsid w:val="0037785B"/>
    <w:rsid w:val="00377D24"/>
    <w:rsid w:val="00397DE1"/>
    <w:rsid w:val="003A00CF"/>
    <w:rsid w:val="003A4D0E"/>
    <w:rsid w:val="003A79A9"/>
    <w:rsid w:val="003B31E3"/>
    <w:rsid w:val="003B6730"/>
    <w:rsid w:val="003B7F56"/>
    <w:rsid w:val="003C13D7"/>
    <w:rsid w:val="003C2E72"/>
    <w:rsid w:val="003C4B11"/>
    <w:rsid w:val="003D41C7"/>
    <w:rsid w:val="003D58FD"/>
    <w:rsid w:val="003D607E"/>
    <w:rsid w:val="003D7351"/>
    <w:rsid w:val="003E0C8D"/>
    <w:rsid w:val="003E5923"/>
    <w:rsid w:val="003F299E"/>
    <w:rsid w:val="003F2E80"/>
    <w:rsid w:val="003F71F8"/>
    <w:rsid w:val="00402D77"/>
    <w:rsid w:val="00430DCC"/>
    <w:rsid w:val="0043138F"/>
    <w:rsid w:val="00431B5E"/>
    <w:rsid w:val="0043566C"/>
    <w:rsid w:val="004361BF"/>
    <w:rsid w:val="00444419"/>
    <w:rsid w:val="00447C0A"/>
    <w:rsid w:val="00447D18"/>
    <w:rsid w:val="00450095"/>
    <w:rsid w:val="00452951"/>
    <w:rsid w:val="00453154"/>
    <w:rsid w:val="00461647"/>
    <w:rsid w:val="00480E79"/>
    <w:rsid w:val="00484653"/>
    <w:rsid w:val="00495E28"/>
    <w:rsid w:val="004A0DD5"/>
    <w:rsid w:val="004B527A"/>
    <w:rsid w:val="004B7F24"/>
    <w:rsid w:val="004C46ED"/>
    <w:rsid w:val="004C550A"/>
    <w:rsid w:val="004C64BA"/>
    <w:rsid w:val="004C6CCD"/>
    <w:rsid w:val="004D5FC4"/>
    <w:rsid w:val="004D7012"/>
    <w:rsid w:val="004E51C5"/>
    <w:rsid w:val="00501047"/>
    <w:rsid w:val="00501FE8"/>
    <w:rsid w:val="00507FD6"/>
    <w:rsid w:val="005254BF"/>
    <w:rsid w:val="00535CA1"/>
    <w:rsid w:val="00545D2C"/>
    <w:rsid w:val="00555C6D"/>
    <w:rsid w:val="005575FD"/>
    <w:rsid w:val="00561D12"/>
    <w:rsid w:val="00565643"/>
    <w:rsid w:val="005663BC"/>
    <w:rsid w:val="00576C43"/>
    <w:rsid w:val="00581F14"/>
    <w:rsid w:val="005A59C2"/>
    <w:rsid w:val="005B3F6C"/>
    <w:rsid w:val="005B5FD1"/>
    <w:rsid w:val="005C2F48"/>
    <w:rsid w:val="005C3F56"/>
    <w:rsid w:val="005C5F58"/>
    <w:rsid w:val="005D70D6"/>
    <w:rsid w:val="005E1C4E"/>
    <w:rsid w:val="005E49B0"/>
    <w:rsid w:val="005E61E9"/>
    <w:rsid w:val="00611AD4"/>
    <w:rsid w:val="006147CA"/>
    <w:rsid w:val="006242DC"/>
    <w:rsid w:val="00624A65"/>
    <w:rsid w:val="00643DDD"/>
    <w:rsid w:val="00646A14"/>
    <w:rsid w:val="00647420"/>
    <w:rsid w:val="00651645"/>
    <w:rsid w:val="00655D0F"/>
    <w:rsid w:val="006668B0"/>
    <w:rsid w:val="00667421"/>
    <w:rsid w:val="00672CA9"/>
    <w:rsid w:val="00674499"/>
    <w:rsid w:val="00676764"/>
    <w:rsid w:val="006857CA"/>
    <w:rsid w:val="00691D76"/>
    <w:rsid w:val="006956A8"/>
    <w:rsid w:val="00695D6D"/>
    <w:rsid w:val="0069762E"/>
    <w:rsid w:val="006B1264"/>
    <w:rsid w:val="006C3F8A"/>
    <w:rsid w:val="006C5261"/>
    <w:rsid w:val="006D108C"/>
    <w:rsid w:val="006D597F"/>
    <w:rsid w:val="006D7354"/>
    <w:rsid w:val="006E1290"/>
    <w:rsid w:val="006E32FD"/>
    <w:rsid w:val="006F7D9A"/>
    <w:rsid w:val="00710FEF"/>
    <w:rsid w:val="00711662"/>
    <w:rsid w:val="007152C2"/>
    <w:rsid w:val="00716781"/>
    <w:rsid w:val="0071721A"/>
    <w:rsid w:val="00721CDD"/>
    <w:rsid w:val="00724FBF"/>
    <w:rsid w:val="0072675D"/>
    <w:rsid w:val="00734289"/>
    <w:rsid w:val="007511F3"/>
    <w:rsid w:val="00753404"/>
    <w:rsid w:val="007606CE"/>
    <w:rsid w:val="00764260"/>
    <w:rsid w:val="0077311D"/>
    <w:rsid w:val="00776812"/>
    <w:rsid w:val="007849BE"/>
    <w:rsid w:val="00786E94"/>
    <w:rsid w:val="0079106E"/>
    <w:rsid w:val="00791E01"/>
    <w:rsid w:val="00794948"/>
    <w:rsid w:val="007961A8"/>
    <w:rsid w:val="007963AB"/>
    <w:rsid w:val="00796CA8"/>
    <w:rsid w:val="007A238C"/>
    <w:rsid w:val="007A2C71"/>
    <w:rsid w:val="007A3BA5"/>
    <w:rsid w:val="007A4B08"/>
    <w:rsid w:val="007B2552"/>
    <w:rsid w:val="007B6497"/>
    <w:rsid w:val="007C067B"/>
    <w:rsid w:val="007C2774"/>
    <w:rsid w:val="007C2ED4"/>
    <w:rsid w:val="007C5BF7"/>
    <w:rsid w:val="007D1426"/>
    <w:rsid w:val="007D5EE5"/>
    <w:rsid w:val="007D6252"/>
    <w:rsid w:val="007E0561"/>
    <w:rsid w:val="007E1287"/>
    <w:rsid w:val="007E35AB"/>
    <w:rsid w:val="007E4353"/>
    <w:rsid w:val="007F0D8E"/>
    <w:rsid w:val="007F17BB"/>
    <w:rsid w:val="007F30FF"/>
    <w:rsid w:val="00806521"/>
    <w:rsid w:val="008079B3"/>
    <w:rsid w:val="00816335"/>
    <w:rsid w:val="00823EAD"/>
    <w:rsid w:val="00826960"/>
    <w:rsid w:val="00826B4C"/>
    <w:rsid w:val="008328BD"/>
    <w:rsid w:val="0084094F"/>
    <w:rsid w:val="008476C5"/>
    <w:rsid w:val="00847AD6"/>
    <w:rsid w:val="00854522"/>
    <w:rsid w:val="0085463E"/>
    <w:rsid w:val="00854936"/>
    <w:rsid w:val="00855A07"/>
    <w:rsid w:val="0086065E"/>
    <w:rsid w:val="008608B0"/>
    <w:rsid w:val="0086163C"/>
    <w:rsid w:val="00865DC0"/>
    <w:rsid w:val="00880A73"/>
    <w:rsid w:val="008842C1"/>
    <w:rsid w:val="00890AD7"/>
    <w:rsid w:val="008A02BD"/>
    <w:rsid w:val="008A07D2"/>
    <w:rsid w:val="008A258B"/>
    <w:rsid w:val="008B1FAF"/>
    <w:rsid w:val="008B5B08"/>
    <w:rsid w:val="008C2ED3"/>
    <w:rsid w:val="008C7241"/>
    <w:rsid w:val="008D50CC"/>
    <w:rsid w:val="008E053B"/>
    <w:rsid w:val="008E680A"/>
    <w:rsid w:val="008F56A8"/>
    <w:rsid w:val="008F60F9"/>
    <w:rsid w:val="00903B58"/>
    <w:rsid w:val="00904E15"/>
    <w:rsid w:val="00906E85"/>
    <w:rsid w:val="00913973"/>
    <w:rsid w:val="0091632D"/>
    <w:rsid w:val="00925CAC"/>
    <w:rsid w:val="009350A0"/>
    <w:rsid w:val="00935DD8"/>
    <w:rsid w:val="009407CF"/>
    <w:rsid w:val="00944CC7"/>
    <w:rsid w:val="00945A61"/>
    <w:rsid w:val="009462D7"/>
    <w:rsid w:val="00955778"/>
    <w:rsid w:val="00971C07"/>
    <w:rsid w:val="009723F8"/>
    <w:rsid w:val="00980013"/>
    <w:rsid w:val="009830D7"/>
    <w:rsid w:val="00983F11"/>
    <w:rsid w:val="009866F0"/>
    <w:rsid w:val="0098722A"/>
    <w:rsid w:val="00991B80"/>
    <w:rsid w:val="00992758"/>
    <w:rsid w:val="009A6BFA"/>
    <w:rsid w:val="009B5DE7"/>
    <w:rsid w:val="009D6876"/>
    <w:rsid w:val="009E1256"/>
    <w:rsid w:val="009E1D24"/>
    <w:rsid w:val="009E2B16"/>
    <w:rsid w:val="009F14A6"/>
    <w:rsid w:val="00A11DD0"/>
    <w:rsid w:val="00A15974"/>
    <w:rsid w:val="00A27DE9"/>
    <w:rsid w:val="00A32884"/>
    <w:rsid w:val="00A32F7B"/>
    <w:rsid w:val="00A43836"/>
    <w:rsid w:val="00A45AA2"/>
    <w:rsid w:val="00A47F11"/>
    <w:rsid w:val="00A51113"/>
    <w:rsid w:val="00A53B0A"/>
    <w:rsid w:val="00A62BE9"/>
    <w:rsid w:val="00A637D4"/>
    <w:rsid w:val="00A67AB8"/>
    <w:rsid w:val="00A76D6E"/>
    <w:rsid w:val="00A77DE3"/>
    <w:rsid w:val="00A86786"/>
    <w:rsid w:val="00A872D3"/>
    <w:rsid w:val="00A91EC2"/>
    <w:rsid w:val="00A938E8"/>
    <w:rsid w:val="00A93C31"/>
    <w:rsid w:val="00A95EB6"/>
    <w:rsid w:val="00AB5A07"/>
    <w:rsid w:val="00AC3A8D"/>
    <w:rsid w:val="00AD0DC1"/>
    <w:rsid w:val="00AD7672"/>
    <w:rsid w:val="00AE042E"/>
    <w:rsid w:val="00AE1017"/>
    <w:rsid w:val="00AE7E00"/>
    <w:rsid w:val="00B027C1"/>
    <w:rsid w:val="00B043FF"/>
    <w:rsid w:val="00B0477F"/>
    <w:rsid w:val="00B05ABE"/>
    <w:rsid w:val="00B06C92"/>
    <w:rsid w:val="00B16FE2"/>
    <w:rsid w:val="00B220B0"/>
    <w:rsid w:val="00B3160E"/>
    <w:rsid w:val="00B358D9"/>
    <w:rsid w:val="00B35C34"/>
    <w:rsid w:val="00B5602A"/>
    <w:rsid w:val="00B5679F"/>
    <w:rsid w:val="00B657FA"/>
    <w:rsid w:val="00B66646"/>
    <w:rsid w:val="00B70BD1"/>
    <w:rsid w:val="00B7272D"/>
    <w:rsid w:val="00B77C89"/>
    <w:rsid w:val="00B81080"/>
    <w:rsid w:val="00B83072"/>
    <w:rsid w:val="00B96227"/>
    <w:rsid w:val="00BA1D7C"/>
    <w:rsid w:val="00BA26ED"/>
    <w:rsid w:val="00BA5CA8"/>
    <w:rsid w:val="00BA7654"/>
    <w:rsid w:val="00BB77B6"/>
    <w:rsid w:val="00BC4FD5"/>
    <w:rsid w:val="00BF0E12"/>
    <w:rsid w:val="00BF1265"/>
    <w:rsid w:val="00BF602B"/>
    <w:rsid w:val="00C109D0"/>
    <w:rsid w:val="00C12E92"/>
    <w:rsid w:val="00C25114"/>
    <w:rsid w:val="00C254B9"/>
    <w:rsid w:val="00C37438"/>
    <w:rsid w:val="00C41C2F"/>
    <w:rsid w:val="00C54DDE"/>
    <w:rsid w:val="00C61C75"/>
    <w:rsid w:val="00C64B67"/>
    <w:rsid w:val="00C67591"/>
    <w:rsid w:val="00C803D2"/>
    <w:rsid w:val="00C80A84"/>
    <w:rsid w:val="00C80C29"/>
    <w:rsid w:val="00C829D7"/>
    <w:rsid w:val="00C906F9"/>
    <w:rsid w:val="00C93979"/>
    <w:rsid w:val="00CA7C9F"/>
    <w:rsid w:val="00CB0A8F"/>
    <w:rsid w:val="00CB0C57"/>
    <w:rsid w:val="00CB2D15"/>
    <w:rsid w:val="00CB584F"/>
    <w:rsid w:val="00CC6F82"/>
    <w:rsid w:val="00CD2C27"/>
    <w:rsid w:val="00CD551B"/>
    <w:rsid w:val="00CF7EF6"/>
    <w:rsid w:val="00D05652"/>
    <w:rsid w:val="00D07D57"/>
    <w:rsid w:val="00D11251"/>
    <w:rsid w:val="00D129DC"/>
    <w:rsid w:val="00D26200"/>
    <w:rsid w:val="00D40DFE"/>
    <w:rsid w:val="00D42D8A"/>
    <w:rsid w:val="00D453DD"/>
    <w:rsid w:val="00D50FDA"/>
    <w:rsid w:val="00D52BFA"/>
    <w:rsid w:val="00D550E8"/>
    <w:rsid w:val="00D56630"/>
    <w:rsid w:val="00D56844"/>
    <w:rsid w:val="00D6192A"/>
    <w:rsid w:val="00D63A06"/>
    <w:rsid w:val="00D6507C"/>
    <w:rsid w:val="00D65A2C"/>
    <w:rsid w:val="00D729B5"/>
    <w:rsid w:val="00D764F1"/>
    <w:rsid w:val="00D96E5C"/>
    <w:rsid w:val="00DA51C4"/>
    <w:rsid w:val="00DB7BE8"/>
    <w:rsid w:val="00DC2BCC"/>
    <w:rsid w:val="00DC4DB4"/>
    <w:rsid w:val="00DE101E"/>
    <w:rsid w:val="00DE688F"/>
    <w:rsid w:val="00DF1819"/>
    <w:rsid w:val="00E15CDB"/>
    <w:rsid w:val="00E244F4"/>
    <w:rsid w:val="00E24514"/>
    <w:rsid w:val="00E2581D"/>
    <w:rsid w:val="00E25D4A"/>
    <w:rsid w:val="00E25D69"/>
    <w:rsid w:val="00E51C5F"/>
    <w:rsid w:val="00E6244C"/>
    <w:rsid w:val="00E639F4"/>
    <w:rsid w:val="00E716BD"/>
    <w:rsid w:val="00E761FF"/>
    <w:rsid w:val="00E832A3"/>
    <w:rsid w:val="00E8792C"/>
    <w:rsid w:val="00E91110"/>
    <w:rsid w:val="00E91356"/>
    <w:rsid w:val="00E944B5"/>
    <w:rsid w:val="00E97AD8"/>
    <w:rsid w:val="00EA794A"/>
    <w:rsid w:val="00EB498B"/>
    <w:rsid w:val="00EC0EAA"/>
    <w:rsid w:val="00EC2094"/>
    <w:rsid w:val="00ED20C2"/>
    <w:rsid w:val="00ED2213"/>
    <w:rsid w:val="00EF3FE4"/>
    <w:rsid w:val="00F03C76"/>
    <w:rsid w:val="00F0469C"/>
    <w:rsid w:val="00F11A7D"/>
    <w:rsid w:val="00F12611"/>
    <w:rsid w:val="00F24164"/>
    <w:rsid w:val="00F2427D"/>
    <w:rsid w:val="00F243D8"/>
    <w:rsid w:val="00F25520"/>
    <w:rsid w:val="00F2773B"/>
    <w:rsid w:val="00F50E44"/>
    <w:rsid w:val="00F51931"/>
    <w:rsid w:val="00F56E88"/>
    <w:rsid w:val="00F66394"/>
    <w:rsid w:val="00F75CAB"/>
    <w:rsid w:val="00F835E5"/>
    <w:rsid w:val="00F90F60"/>
    <w:rsid w:val="00F9144B"/>
    <w:rsid w:val="00FA15DD"/>
    <w:rsid w:val="00FA527A"/>
    <w:rsid w:val="00FB6B58"/>
    <w:rsid w:val="00FC10F6"/>
    <w:rsid w:val="00FC1553"/>
    <w:rsid w:val="00FC1FDB"/>
    <w:rsid w:val="00FC2C37"/>
    <w:rsid w:val="00FC40B3"/>
    <w:rsid w:val="00FC6B5A"/>
    <w:rsid w:val="00FD400C"/>
    <w:rsid w:val="00FD75C6"/>
    <w:rsid w:val="00FE4246"/>
    <w:rsid w:val="00FF3036"/>
    <w:rsid w:val="00FF30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0F09"/>
  <w15:chartTrackingRefBased/>
  <w15:docId w15:val="{DBE7A7C9-D571-48D9-BFFF-42286765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0561"/>
    <w:pPr>
      <w:ind w:left="720"/>
      <w:contextualSpacing/>
    </w:pPr>
  </w:style>
  <w:style w:type="character" w:styleId="Refdecomentario">
    <w:name w:val="annotation reference"/>
    <w:basedOn w:val="Fuentedeprrafopredeter"/>
    <w:uiPriority w:val="99"/>
    <w:semiHidden/>
    <w:unhideWhenUsed/>
    <w:rsid w:val="000C6507"/>
    <w:rPr>
      <w:sz w:val="16"/>
      <w:szCs w:val="16"/>
    </w:rPr>
  </w:style>
  <w:style w:type="paragraph" w:styleId="Textocomentario">
    <w:name w:val="annotation text"/>
    <w:basedOn w:val="Normal"/>
    <w:link w:val="TextocomentarioCar"/>
    <w:uiPriority w:val="99"/>
    <w:semiHidden/>
    <w:unhideWhenUsed/>
    <w:rsid w:val="000C65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6507"/>
    <w:rPr>
      <w:sz w:val="20"/>
      <w:szCs w:val="20"/>
    </w:rPr>
  </w:style>
  <w:style w:type="paragraph" w:styleId="Asuntodelcomentario">
    <w:name w:val="annotation subject"/>
    <w:basedOn w:val="Textocomentario"/>
    <w:next w:val="Textocomentario"/>
    <w:link w:val="AsuntodelcomentarioCar"/>
    <w:uiPriority w:val="99"/>
    <w:semiHidden/>
    <w:unhideWhenUsed/>
    <w:rsid w:val="000C6507"/>
    <w:rPr>
      <w:b/>
      <w:bCs/>
    </w:rPr>
  </w:style>
  <w:style w:type="character" w:customStyle="1" w:styleId="AsuntodelcomentarioCar">
    <w:name w:val="Asunto del comentario Car"/>
    <w:basedOn w:val="TextocomentarioCar"/>
    <w:link w:val="Asuntodelcomentario"/>
    <w:uiPriority w:val="99"/>
    <w:semiHidden/>
    <w:rsid w:val="000C6507"/>
    <w:rPr>
      <w:b/>
      <w:bCs/>
      <w:sz w:val="20"/>
      <w:szCs w:val="20"/>
    </w:rPr>
  </w:style>
  <w:style w:type="paragraph" w:styleId="Textodeglobo">
    <w:name w:val="Balloon Text"/>
    <w:basedOn w:val="Normal"/>
    <w:link w:val="TextodegloboCar"/>
    <w:uiPriority w:val="99"/>
    <w:semiHidden/>
    <w:unhideWhenUsed/>
    <w:rsid w:val="000C65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6507"/>
    <w:rPr>
      <w:rFonts w:ascii="Segoe UI" w:hAnsi="Segoe UI" w:cs="Segoe UI"/>
      <w:sz w:val="18"/>
      <w:szCs w:val="18"/>
    </w:rPr>
  </w:style>
  <w:style w:type="paragraph" w:styleId="Descripcin">
    <w:name w:val="caption"/>
    <w:basedOn w:val="Normal"/>
    <w:next w:val="Normal"/>
    <w:uiPriority w:val="35"/>
    <w:unhideWhenUsed/>
    <w:qFormat/>
    <w:rsid w:val="00724FBF"/>
    <w:pPr>
      <w:spacing w:after="200" w:line="240" w:lineRule="auto"/>
    </w:pPr>
    <w:rPr>
      <w:i/>
      <w:iCs/>
      <w:color w:val="44546A" w:themeColor="text2"/>
      <w:sz w:val="18"/>
      <w:szCs w:val="18"/>
    </w:rPr>
  </w:style>
  <w:style w:type="paragraph" w:customStyle="1" w:styleId="DecimalAligned">
    <w:name w:val="Decimal Aligned"/>
    <w:basedOn w:val="Normal"/>
    <w:uiPriority w:val="40"/>
    <w:qFormat/>
    <w:rsid w:val="007D6252"/>
    <w:pPr>
      <w:tabs>
        <w:tab w:val="decimal" w:pos="360"/>
      </w:tabs>
      <w:spacing w:after="200" w:line="276" w:lineRule="auto"/>
    </w:pPr>
    <w:rPr>
      <w:rFonts w:eastAsiaTheme="minorEastAsia" w:cs="Times New Roman"/>
      <w:lang w:eastAsia="es-ES"/>
    </w:rPr>
  </w:style>
  <w:style w:type="paragraph" w:styleId="Textonotapie">
    <w:name w:val="footnote text"/>
    <w:basedOn w:val="Normal"/>
    <w:link w:val="TextonotapieCar"/>
    <w:uiPriority w:val="99"/>
    <w:unhideWhenUsed/>
    <w:rsid w:val="007D6252"/>
    <w:pPr>
      <w:spacing w:after="0" w:line="240" w:lineRule="auto"/>
    </w:pPr>
    <w:rPr>
      <w:rFonts w:eastAsiaTheme="minorEastAsia" w:cs="Times New Roman"/>
      <w:sz w:val="20"/>
      <w:szCs w:val="20"/>
      <w:lang w:eastAsia="es-ES"/>
    </w:rPr>
  </w:style>
  <w:style w:type="character" w:customStyle="1" w:styleId="TextonotapieCar">
    <w:name w:val="Texto nota pie Car"/>
    <w:basedOn w:val="Fuentedeprrafopredeter"/>
    <w:link w:val="Textonotapie"/>
    <w:uiPriority w:val="99"/>
    <w:rsid w:val="007D6252"/>
    <w:rPr>
      <w:rFonts w:eastAsiaTheme="minorEastAsia" w:cs="Times New Roman"/>
      <w:sz w:val="20"/>
      <w:szCs w:val="20"/>
      <w:lang w:eastAsia="es-ES"/>
    </w:rPr>
  </w:style>
  <w:style w:type="character" w:styleId="nfasissutil">
    <w:name w:val="Subtle Emphasis"/>
    <w:basedOn w:val="Fuentedeprrafopredeter"/>
    <w:uiPriority w:val="19"/>
    <w:qFormat/>
    <w:rsid w:val="007D6252"/>
    <w:rPr>
      <w:i/>
      <w:iCs/>
    </w:rPr>
  </w:style>
  <w:style w:type="table" w:styleId="Sombreadomedio2-nfasis5">
    <w:name w:val="Medium Shading 2 Accent 5"/>
    <w:basedOn w:val="Tablanormal"/>
    <w:uiPriority w:val="64"/>
    <w:rsid w:val="007D6252"/>
    <w:pPr>
      <w:spacing w:after="0" w:line="240" w:lineRule="auto"/>
    </w:pPr>
    <w:rPr>
      <w:rFonts w:eastAsiaTheme="minorEastAsia"/>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notaalpie">
    <w:name w:val="footnote reference"/>
    <w:basedOn w:val="Fuentedeprrafopredeter"/>
    <w:uiPriority w:val="99"/>
    <w:semiHidden/>
    <w:unhideWhenUsed/>
    <w:rsid w:val="007D6252"/>
    <w:rPr>
      <w:vertAlign w:val="superscript"/>
    </w:rPr>
  </w:style>
  <w:style w:type="character" w:styleId="Hipervnculo">
    <w:name w:val="Hyperlink"/>
    <w:basedOn w:val="Fuentedeprrafopredeter"/>
    <w:uiPriority w:val="99"/>
    <w:unhideWhenUsed/>
    <w:rsid w:val="000C337E"/>
    <w:rPr>
      <w:color w:val="0563C1" w:themeColor="hyperlink"/>
      <w:u w:val="single"/>
    </w:rPr>
  </w:style>
  <w:style w:type="character" w:customStyle="1" w:styleId="Mencinsinresolver1">
    <w:name w:val="Mención sin resolver1"/>
    <w:basedOn w:val="Fuentedeprrafopredeter"/>
    <w:uiPriority w:val="99"/>
    <w:semiHidden/>
    <w:unhideWhenUsed/>
    <w:rsid w:val="000C337E"/>
    <w:rPr>
      <w:color w:val="605E5C"/>
      <w:shd w:val="clear" w:color="auto" w:fill="E1DFDD"/>
    </w:rPr>
  </w:style>
  <w:style w:type="paragraph" w:styleId="Revisin">
    <w:name w:val="Revision"/>
    <w:hidden/>
    <w:uiPriority w:val="99"/>
    <w:semiHidden/>
    <w:rsid w:val="0022426A"/>
    <w:pPr>
      <w:spacing w:after="0" w:line="240" w:lineRule="auto"/>
    </w:pPr>
  </w:style>
  <w:style w:type="character" w:styleId="Mencinsinresolver">
    <w:name w:val="Unresolved Mention"/>
    <w:basedOn w:val="Fuentedeprrafopredeter"/>
    <w:uiPriority w:val="99"/>
    <w:semiHidden/>
    <w:unhideWhenUsed/>
    <w:rsid w:val="00495E28"/>
    <w:rPr>
      <w:color w:val="605E5C"/>
      <w:shd w:val="clear" w:color="auto" w:fill="E1DFDD"/>
    </w:rPr>
  </w:style>
  <w:style w:type="paragraph" w:styleId="Encabezado">
    <w:name w:val="header"/>
    <w:basedOn w:val="Normal"/>
    <w:link w:val="EncabezadoCar"/>
    <w:uiPriority w:val="99"/>
    <w:unhideWhenUsed/>
    <w:rsid w:val="008608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08B0"/>
  </w:style>
  <w:style w:type="paragraph" w:styleId="Piedepgina">
    <w:name w:val="footer"/>
    <w:basedOn w:val="Normal"/>
    <w:link w:val="PiedepginaCar"/>
    <w:uiPriority w:val="99"/>
    <w:unhideWhenUsed/>
    <w:rsid w:val="008608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0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87995">
      <w:bodyDiv w:val="1"/>
      <w:marLeft w:val="0"/>
      <w:marRight w:val="0"/>
      <w:marTop w:val="0"/>
      <w:marBottom w:val="0"/>
      <w:divBdr>
        <w:top w:val="none" w:sz="0" w:space="0" w:color="auto"/>
        <w:left w:val="none" w:sz="0" w:space="0" w:color="auto"/>
        <w:bottom w:val="none" w:sz="0" w:space="0" w:color="auto"/>
        <w:right w:val="none" w:sz="0" w:space="0" w:color="auto"/>
      </w:divBdr>
    </w:div>
    <w:div w:id="734471150">
      <w:bodyDiv w:val="1"/>
      <w:marLeft w:val="0"/>
      <w:marRight w:val="0"/>
      <w:marTop w:val="0"/>
      <w:marBottom w:val="0"/>
      <w:divBdr>
        <w:top w:val="none" w:sz="0" w:space="0" w:color="auto"/>
        <w:left w:val="none" w:sz="0" w:space="0" w:color="auto"/>
        <w:bottom w:val="none" w:sz="0" w:space="0" w:color="auto"/>
        <w:right w:val="none" w:sz="0" w:space="0" w:color="auto"/>
      </w:divBdr>
    </w:div>
    <w:div w:id="1545867716">
      <w:bodyDiv w:val="1"/>
      <w:marLeft w:val="0"/>
      <w:marRight w:val="0"/>
      <w:marTop w:val="0"/>
      <w:marBottom w:val="0"/>
      <w:divBdr>
        <w:top w:val="none" w:sz="0" w:space="0" w:color="auto"/>
        <w:left w:val="none" w:sz="0" w:space="0" w:color="auto"/>
        <w:bottom w:val="none" w:sz="0" w:space="0" w:color="auto"/>
        <w:right w:val="none" w:sz="0" w:space="0" w:color="auto"/>
      </w:divBdr>
    </w:div>
    <w:div w:id="157496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sios.ree.es/es"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ez.duart2@gmail.com"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sios.ree.e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ios.ree.es/es)b"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813F73F7F4DB439B5B614319353144" ma:contentTypeVersion="13" ma:contentTypeDescription="Create a new document." ma:contentTypeScope="" ma:versionID="2e9e0e360d43ea1b548d7a869140218d">
  <xsd:schema xmlns:xsd="http://www.w3.org/2001/XMLSchema" xmlns:xs="http://www.w3.org/2001/XMLSchema" xmlns:p="http://schemas.microsoft.com/office/2006/metadata/properties" xmlns:ns3="344ff200-7c23-4d70-919b-8592bb9e5000" xmlns:ns4="428468de-5959-4325-8308-e9aa20e9dfc0" targetNamespace="http://schemas.microsoft.com/office/2006/metadata/properties" ma:root="true" ma:fieldsID="c2a68afa9293f8be3aca9ba9abb9c6b8" ns3:_="" ns4:_="">
    <xsd:import namespace="344ff200-7c23-4d70-919b-8592bb9e5000"/>
    <xsd:import namespace="428468de-5959-4325-8308-e9aa20e9df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ff200-7c23-4d70-919b-8592bb9e500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468de-5959-4325-8308-e9aa20e9dfc0"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75CF8-655B-4FBC-8712-E0A5E40E7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ff200-7c23-4d70-919b-8592bb9e5000"/>
    <ds:schemaRef ds:uri="428468de-5959-4325-8308-e9aa20e9d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790871-19FC-4230-95D9-F90B5C327C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B68669-E3F3-45E3-A201-921458B58580}">
  <ds:schemaRefs>
    <ds:schemaRef ds:uri="http://schemas.microsoft.com/sharepoint/v3/contenttype/forms"/>
  </ds:schemaRefs>
</ds:datastoreItem>
</file>

<file path=customXml/itemProps4.xml><?xml version="1.0" encoding="utf-8"?>
<ds:datastoreItem xmlns:ds="http://schemas.openxmlformats.org/officeDocument/2006/customXml" ds:itemID="{C3CDBAF4-78F4-4EB0-A57E-5261010F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3644</Words>
  <Characters>20046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J.M.M.D</dc:creator>
  <cp:keywords/>
  <dc:description/>
  <cp:lastModifiedBy>ROBERTO GOMEZ CALVET</cp:lastModifiedBy>
  <cp:revision>104</cp:revision>
  <dcterms:created xsi:type="dcterms:W3CDTF">2020-05-21T14:35:00Z</dcterms:created>
  <dcterms:modified xsi:type="dcterms:W3CDTF">2020-05-21T16:19:00Z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0x0101004C813F73F7F4DB439B5B614319353144</vt:lpwstr>
  </property>
</Properties>
</file>